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42F" w:rsidRDefault="0001442F" w:rsidP="0001442F">
      <w:pPr>
        <w:jc w:val="center"/>
        <w:rPr>
          <w:sz w:val="40"/>
          <w:szCs w:val="40"/>
        </w:rPr>
      </w:pPr>
      <w:r>
        <w:rPr>
          <w:sz w:val="40"/>
          <w:szCs w:val="40"/>
        </w:rPr>
        <w:t>CIVL 498C</w:t>
      </w:r>
      <w:r w:rsidR="00570BBB">
        <w:rPr>
          <w:sz w:val="40"/>
          <w:szCs w:val="40"/>
        </w:rPr>
        <w:t xml:space="preserve"> Stage 3</w:t>
      </w:r>
      <w:r>
        <w:rPr>
          <w:sz w:val="40"/>
          <w:szCs w:val="40"/>
        </w:rPr>
        <w:t xml:space="preserve"> Final Project Outline</w:t>
      </w:r>
    </w:p>
    <w:p w:rsidR="0001442F" w:rsidRDefault="0001442F" w:rsidP="0001442F">
      <w:pPr>
        <w:pStyle w:val="Footer"/>
        <w:spacing w:line="276" w:lineRule="auto"/>
        <w:jc w:val="right"/>
      </w:pPr>
      <w:r>
        <w:t>DUE – 3pm on November 1</w:t>
      </w:r>
      <w:r w:rsidR="00FE2BCF">
        <w:t>9</w:t>
      </w:r>
      <w:r>
        <w:rPr>
          <w:vertAlign w:val="superscript"/>
        </w:rPr>
        <w:t>th</w:t>
      </w:r>
      <w:r>
        <w:t>, 2014</w:t>
      </w:r>
    </w:p>
    <w:p w:rsidR="0001442F" w:rsidRDefault="0001442F" w:rsidP="0001442F"/>
    <w:p w:rsidR="0001442F" w:rsidRDefault="00570BBB" w:rsidP="0001442F">
      <w:r>
        <w:t>This document outlines the [1] Project D</w:t>
      </w:r>
      <w:r w:rsidR="0001442F">
        <w:t xml:space="preserve">eliverables, and </w:t>
      </w:r>
      <w:r>
        <w:t xml:space="preserve">[2] </w:t>
      </w:r>
      <w:r w:rsidR="00D33862">
        <w:t>Evaluation</w:t>
      </w:r>
      <w:r>
        <w:t xml:space="preserve"> </w:t>
      </w:r>
      <w:r w:rsidR="008D0502">
        <w:t xml:space="preserve">of </w:t>
      </w:r>
      <w:r w:rsidR="0001442F">
        <w:t>your Final Report.</w:t>
      </w:r>
    </w:p>
    <w:p w:rsidR="0001442F" w:rsidRDefault="0001442F" w:rsidP="0001442F">
      <w:pPr>
        <w:spacing w:after="100" w:afterAutospacing="1"/>
        <w:rPr>
          <w:b/>
        </w:rPr>
      </w:pPr>
    </w:p>
    <w:p w:rsidR="0001442F" w:rsidRDefault="0001442F" w:rsidP="0001442F">
      <w:pPr>
        <w:jc w:val="center"/>
        <w:rPr>
          <w:b/>
          <w:sz w:val="40"/>
          <w:szCs w:val="40"/>
        </w:rPr>
      </w:pPr>
      <w:r>
        <w:rPr>
          <w:b/>
          <w:sz w:val="40"/>
          <w:szCs w:val="40"/>
        </w:rPr>
        <w:t>PROJECT DELIVERABLES</w:t>
      </w:r>
    </w:p>
    <w:p w:rsidR="0001442F" w:rsidRDefault="0001442F" w:rsidP="0001442F">
      <w:pPr>
        <w:spacing w:after="100" w:afterAutospacing="1"/>
      </w:pPr>
      <w:r>
        <w:t>The deliverables to be submitted for this Final Project include:</w:t>
      </w:r>
    </w:p>
    <w:p w:rsidR="0001442F" w:rsidRDefault="00570BBB" w:rsidP="0001442F">
      <w:pPr>
        <w:pStyle w:val="ListParagraph"/>
        <w:numPr>
          <w:ilvl w:val="0"/>
          <w:numId w:val="20"/>
        </w:numPr>
        <w:spacing w:after="100" w:afterAutospacing="1"/>
      </w:pPr>
      <w:r>
        <w:t>One</w:t>
      </w:r>
      <w:r w:rsidR="0001442F">
        <w:t xml:space="preserve"> bound hardcopy of your </w:t>
      </w:r>
      <w:r w:rsidR="00D94336">
        <w:t xml:space="preserve">group’s </w:t>
      </w:r>
      <w:r w:rsidR="0001442F">
        <w:t>Final Report.</w:t>
      </w:r>
    </w:p>
    <w:p w:rsidR="0001442F" w:rsidRDefault="00570BBB" w:rsidP="0001442F">
      <w:pPr>
        <w:pStyle w:val="ListParagraph"/>
        <w:numPr>
          <w:ilvl w:val="0"/>
          <w:numId w:val="20"/>
        </w:numPr>
        <w:spacing w:after="0"/>
        <w:ind w:left="714" w:hanging="357"/>
      </w:pPr>
      <w:r>
        <w:t>Each group member is to u</w:t>
      </w:r>
      <w:r w:rsidR="0001442F">
        <w:t xml:space="preserve">pload the following files to </w:t>
      </w:r>
      <w:r>
        <w:t xml:space="preserve">their </w:t>
      </w:r>
      <w:proofErr w:type="spellStart"/>
      <w:r>
        <w:t>Dropbox</w:t>
      </w:r>
      <w:proofErr w:type="spellEnd"/>
      <w:r>
        <w:t xml:space="preserve"> in a folder named </w:t>
      </w:r>
      <w:r w:rsidR="0001442F">
        <w:t>‘Final Project Submissions’:</w:t>
      </w:r>
    </w:p>
    <w:p w:rsidR="0001442F" w:rsidRDefault="0001442F" w:rsidP="0001442F">
      <w:pPr>
        <w:numPr>
          <w:ilvl w:val="1"/>
          <w:numId w:val="21"/>
        </w:numPr>
        <w:spacing w:after="100" w:afterAutospacing="1"/>
        <w:rPr>
          <w:rFonts w:ascii="Calibri" w:eastAsia="Calibri" w:hAnsi="Calibri" w:cs="Times New Roman"/>
        </w:rPr>
      </w:pPr>
      <w:r>
        <w:rPr>
          <w:rFonts w:ascii="Calibri" w:eastAsia="Calibri" w:hAnsi="Calibri" w:cs="Times New Roman"/>
        </w:rPr>
        <w:t xml:space="preserve">Copy of your Final Report with </w:t>
      </w:r>
      <w:r>
        <w:rPr>
          <w:rFonts w:ascii="Calibri" w:eastAsia="Calibri" w:hAnsi="Calibri" w:cs="Times New Roman"/>
          <w:b/>
          <w:u w:val="single"/>
        </w:rPr>
        <w:t>all</w:t>
      </w:r>
      <w:r>
        <w:rPr>
          <w:rFonts w:ascii="Calibri" w:eastAsia="Calibri" w:hAnsi="Calibri" w:cs="Times New Roman"/>
        </w:rPr>
        <w:t xml:space="preserve"> sections included in a </w:t>
      </w:r>
      <w:r>
        <w:rPr>
          <w:rFonts w:ascii="Calibri" w:eastAsia="Calibri" w:hAnsi="Calibri" w:cs="Times New Roman"/>
          <w:b/>
        </w:rPr>
        <w:t>.doc</w:t>
      </w:r>
      <w:r>
        <w:rPr>
          <w:rFonts w:ascii="Calibri" w:eastAsia="Calibri" w:hAnsi="Calibri" w:cs="Times New Roman"/>
        </w:rPr>
        <w:t xml:space="preserve"> and </w:t>
      </w:r>
      <w:r>
        <w:rPr>
          <w:rFonts w:ascii="Calibri" w:eastAsia="Calibri" w:hAnsi="Calibri" w:cs="Times New Roman"/>
          <w:b/>
        </w:rPr>
        <w:t>.</w:t>
      </w:r>
      <w:proofErr w:type="spellStart"/>
      <w:r>
        <w:rPr>
          <w:rFonts w:ascii="Calibri" w:eastAsia="Calibri" w:hAnsi="Calibri" w:cs="Times New Roman"/>
          <w:b/>
        </w:rPr>
        <w:t>pdf</w:t>
      </w:r>
      <w:proofErr w:type="spellEnd"/>
      <w:r>
        <w:rPr>
          <w:rFonts w:ascii="Calibri" w:eastAsia="Calibri" w:hAnsi="Calibri" w:cs="Times New Roman"/>
        </w:rPr>
        <w:t xml:space="preserve"> format (</w:t>
      </w:r>
      <w:proofErr w:type="spellStart"/>
      <w:r>
        <w:rPr>
          <w:rFonts w:ascii="Calibri" w:eastAsia="Calibri" w:hAnsi="Calibri" w:cs="Times New Roman"/>
          <w:i/>
        </w:rPr>
        <w:t>Your</w:t>
      </w:r>
      <w:r w:rsidR="00D94336">
        <w:rPr>
          <w:rFonts w:ascii="Calibri" w:eastAsia="Calibri" w:hAnsi="Calibri" w:cs="Times New Roman"/>
          <w:i/>
        </w:rPr>
        <w:t>Group</w:t>
      </w:r>
      <w:r>
        <w:rPr>
          <w:rFonts w:ascii="Calibri" w:eastAsia="Calibri" w:hAnsi="Calibri" w:cs="Times New Roman"/>
          <w:i/>
        </w:rPr>
        <w:t>Name</w:t>
      </w:r>
      <w:r>
        <w:rPr>
          <w:rFonts w:ascii="Calibri" w:eastAsia="Calibri" w:hAnsi="Calibri" w:cs="Times New Roman"/>
        </w:rPr>
        <w:t>_FinalReport</w:t>
      </w:r>
      <w:proofErr w:type="spellEnd"/>
      <w:r>
        <w:rPr>
          <w:rFonts w:ascii="Calibri" w:eastAsia="Calibri" w:hAnsi="Calibri" w:cs="Times New Roman"/>
        </w:rPr>
        <w:t>)</w:t>
      </w:r>
    </w:p>
    <w:p w:rsidR="0001442F" w:rsidRDefault="0001442F" w:rsidP="0001442F">
      <w:pPr>
        <w:numPr>
          <w:ilvl w:val="1"/>
          <w:numId w:val="21"/>
        </w:numPr>
        <w:spacing w:after="100" w:afterAutospacing="1"/>
        <w:rPr>
          <w:rFonts w:ascii="Calibri" w:eastAsia="Calibri" w:hAnsi="Calibri" w:cs="Times New Roman"/>
        </w:rPr>
      </w:pPr>
      <w:r>
        <w:rPr>
          <w:rFonts w:ascii="Calibri" w:eastAsia="Calibri" w:hAnsi="Calibri" w:cs="Times New Roman"/>
        </w:rPr>
        <w:t>An ex</w:t>
      </w:r>
      <w:r w:rsidR="002A2E13">
        <w:rPr>
          <w:rFonts w:ascii="Calibri" w:eastAsia="Calibri" w:hAnsi="Calibri" w:cs="Times New Roman"/>
        </w:rPr>
        <w:t xml:space="preserve">cel document with calculations for figures and tables </w:t>
      </w:r>
      <w:r>
        <w:rPr>
          <w:rFonts w:ascii="Calibri" w:eastAsia="Calibri" w:hAnsi="Calibri" w:cs="Times New Roman"/>
        </w:rPr>
        <w:t xml:space="preserve">saved in </w:t>
      </w:r>
      <w:r>
        <w:rPr>
          <w:rFonts w:ascii="Calibri" w:eastAsia="Calibri" w:hAnsi="Calibri" w:cs="Times New Roman"/>
          <w:b/>
        </w:rPr>
        <w:t>.</w:t>
      </w:r>
      <w:proofErr w:type="spellStart"/>
      <w:r>
        <w:rPr>
          <w:rFonts w:ascii="Calibri" w:eastAsia="Calibri" w:hAnsi="Calibri" w:cs="Times New Roman"/>
          <w:b/>
        </w:rPr>
        <w:t>xls</w:t>
      </w:r>
      <w:proofErr w:type="spellEnd"/>
      <w:r>
        <w:rPr>
          <w:rFonts w:ascii="Calibri" w:eastAsia="Calibri" w:hAnsi="Calibri" w:cs="Times New Roman"/>
        </w:rPr>
        <w:t xml:space="preserve"> </w:t>
      </w:r>
      <w:r w:rsidR="002A2E13">
        <w:rPr>
          <w:rFonts w:ascii="Calibri" w:eastAsia="Calibri" w:hAnsi="Calibri" w:cs="Times New Roman"/>
        </w:rPr>
        <w:t>format</w:t>
      </w:r>
      <w:r>
        <w:rPr>
          <w:rFonts w:ascii="Calibri" w:eastAsia="Calibri" w:hAnsi="Calibri" w:cs="Times New Roman"/>
        </w:rPr>
        <w:t>.</w:t>
      </w:r>
    </w:p>
    <w:p w:rsidR="0001442F" w:rsidRDefault="0001442F" w:rsidP="0001442F">
      <w:pPr>
        <w:jc w:val="center"/>
        <w:rPr>
          <w:b/>
          <w:sz w:val="40"/>
          <w:szCs w:val="40"/>
        </w:rPr>
      </w:pPr>
    </w:p>
    <w:p w:rsidR="0001442F" w:rsidRDefault="00934E36" w:rsidP="00934E36">
      <w:pPr>
        <w:rPr>
          <w:b/>
          <w:sz w:val="40"/>
          <w:szCs w:val="40"/>
        </w:rPr>
      </w:pPr>
      <w:r w:rsidRPr="00934E36">
        <w:rPr>
          <w:noProof/>
          <w:szCs w:val="40"/>
        </w:rPr>
        <w:drawing>
          <wp:inline distT="0" distB="0" distL="0" distR="0">
            <wp:extent cx="5943600" cy="889483"/>
            <wp:effectExtent l="19050" t="0" r="0" b="0"/>
            <wp:docPr id="2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cstate="print"/>
                    <a:srcRect/>
                    <a:stretch>
                      <a:fillRect/>
                    </a:stretch>
                  </pic:blipFill>
                  <pic:spPr bwMode="auto">
                    <a:xfrm>
                      <a:off x="0" y="0"/>
                      <a:ext cx="5943600" cy="889483"/>
                    </a:xfrm>
                    <a:prstGeom prst="rect">
                      <a:avLst/>
                    </a:prstGeom>
                    <a:noFill/>
                    <a:ln w="9525">
                      <a:noFill/>
                      <a:miter lim="800000"/>
                      <a:headEnd/>
                      <a:tailEnd/>
                    </a:ln>
                  </pic:spPr>
                </pic:pic>
              </a:graphicData>
            </a:graphic>
          </wp:inline>
        </w:drawing>
      </w:r>
    </w:p>
    <w:p w:rsidR="00D94336" w:rsidRDefault="00D94336" w:rsidP="0001442F">
      <w:pPr>
        <w:jc w:val="center"/>
        <w:rPr>
          <w:b/>
          <w:sz w:val="40"/>
          <w:szCs w:val="40"/>
        </w:rPr>
      </w:pPr>
    </w:p>
    <w:p w:rsidR="002A2E13" w:rsidRDefault="002A2E13" w:rsidP="0001442F">
      <w:pPr>
        <w:jc w:val="center"/>
        <w:rPr>
          <w:b/>
          <w:sz w:val="40"/>
          <w:szCs w:val="40"/>
        </w:rPr>
      </w:pPr>
    </w:p>
    <w:p w:rsidR="002A2E13" w:rsidRDefault="002A2E13" w:rsidP="0001442F">
      <w:pPr>
        <w:jc w:val="center"/>
        <w:rPr>
          <w:b/>
          <w:sz w:val="40"/>
          <w:szCs w:val="40"/>
        </w:rPr>
      </w:pPr>
    </w:p>
    <w:p w:rsidR="00FE2BCF" w:rsidRDefault="00FE2BCF" w:rsidP="0001442F">
      <w:pPr>
        <w:jc w:val="center"/>
        <w:rPr>
          <w:b/>
          <w:sz w:val="40"/>
          <w:szCs w:val="40"/>
        </w:rPr>
      </w:pPr>
    </w:p>
    <w:p w:rsidR="00FE2BCF" w:rsidRDefault="00FE2BCF" w:rsidP="0001442F">
      <w:pPr>
        <w:jc w:val="center"/>
        <w:rPr>
          <w:b/>
          <w:sz w:val="40"/>
          <w:szCs w:val="40"/>
        </w:rPr>
      </w:pPr>
    </w:p>
    <w:p w:rsidR="00FE2BCF" w:rsidRDefault="00FE2BCF" w:rsidP="0001442F">
      <w:pPr>
        <w:jc w:val="center"/>
        <w:rPr>
          <w:b/>
          <w:sz w:val="40"/>
          <w:szCs w:val="40"/>
        </w:rPr>
      </w:pPr>
    </w:p>
    <w:p w:rsidR="00322AEF" w:rsidRPr="00322AEF" w:rsidRDefault="008D0502" w:rsidP="00322AEF">
      <w:pPr>
        <w:jc w:val="center"/>
        <w:rPr>
          <w:b/>
          <w:sz w:val="40"/>
          <w:szCs w:val="40"/>
        </w:rPr>
      </w:pPr>
      <w:r>
        <w:rPr>
          <w:b/>
          <w:sz w:val="40"/>
          <w:szCs w:val="40"/>
        </w:rPr>
        <w:lastRenderedPageBreak/>
        <w:t>FINAL R</w:t>
      </w:r>
      <w:r w:rsidR="002C64D4">
        <w:rPr>
          <w:b/>
          <w:sz w:val="40"/>
          <w:szCs w:val="40"/>
        </w:rPr>
        <w:t>EPORT</w:t>
      </w:r>
      <w:r w:rsidR="00A5088D">
        <w:rPr>
          <w:b/>
          <w:sz w:val="40"/>
          <w:szCs w:val="40"/>
        </w:rPr>
        <w:t xml:space="preserve"> EVALUATION</w:t>
      </w:r>
    </w:p>
    <w:p w:rsidR="00322AEF" w:rsidRDefault="00322AEF" w:rsidP="00322AEF">
      <w:r>
        <w:t>Your primary audience is Penny, so aim to keep your report brief and professional in look and language.</w:t>
      </w:r>
    </w:p>
    <w:p w:rsidR="00322AEF" w:rsidRDefault="00322AEF" w:rsidP="00322AEF">
      <w:r>
        <w:t>This is a research paper, so you are expected to use external sources of information as well as the previous reports as information sources to support your work.  When doing so, use the following webpage as a formatting guide.  &lt;</w:t>
      </w:r>
      <w:hyperlink r:id="rId8" w:history="1">
        <w:r w:rsidRPr="00D94336">
          <w:rPr>
            <w:rStyle w:val="Hyperlink"/>
          </w:rPr>
          <w:t>http://tim.thorpeallen.net/Courses/Reference/Citations.html</w:t>
        </w:r>
      </w:hyperlink>
      <w:r>
        <w:t>&gt;</w:t>
      </w:r>
    </w:p>
    <w:p w:rsidR="00322AEF" w:rsidRDefault="00322AEF" w:rsidP="00322AEF">
      <w:pPr>
        <w:spacing w:after="0"/>
      </w:pPr>
      <w:r>
        <w:t>Include a title page and</w:t>
      </w:r>
      <w:r w:rsidRPr="002A2E13">
        <w:rPr>
          <w:color w:val="000000"/>
          <w:shd w:val="clear" w:color="auto" w:fill="FFFFFF"/>
        </w:rPr>
        <w:t xml:space="preserve"> </w:t>
      </w:r>
      <w:r>
        <w:t xml:space="preserve">use the following </w:t>
      </w:r>
      <w:r w:rsidR="00B115BA">
        <w:rPr>
          <w:b/>
          <w:color w:val="365F91" w:themeColor="accent1" w:themeShade="BF"/>
        </w:rPr>
        <w:t>major section h</w:t>
      </w:r>
      <w:r w:rsidRPr="002A2E13">
        <w:rPr>
          <w:b/>
          <w:color w:val="365F91" w:themeColor="accent1" w:themeShade="BF"/>
        </w:rPr>
        <w:t>eadings</w:t>
      </w:r>
      <w:r w:rsidRPr="002A2E13">
        <w:t xml:space="preserve"> </w:t>
      </w:r>
      <w:r>
        <w:t>t</w:t>
      </w:r>
      <w:r w:rsidR="00B115BA">
        <w:t>o structure your final report, through feel free to change the major heading names.</w:t>
      </w:r>
    </w:p>
    <w:p w:rsidR="00322AEF" w:rsidRDefault="00934E36" w:rsidP="00322AEF">
      <w:pPr>
        <w:spacing w:after="0"/>
      </w:pPr>
      <w:r>
        <w:t xml:space="preserve">Each section has </w:t>
      </w:r>
      <w:r w:rsidR="00CC4100">
        <w:t xml:space="preserve">notes </w:t>
      </w:r>
      <w:r w:rsidR="002C64D4" w:rsidRPr="002A2E13">
        <w:rPr>
          <w:color w:val="000000"/>
          <w:shd w:val="clear" w:color="auto" w:fill="FFFFFF"/>
        </w:rPr>
        <w:t>t</w:t>
      </w:r>
      <w:r w:rsidR="002C64D4" w:rsidRPr="002A2E13">
        <w:t xml:space="preserve">o </w:t>
      </w:r>
      <w:r w:rsidR="002C64D4" w:rsidRPr="002A2E13">
        <w:rPr>
          <w:color w:val="000000"/>
          <w:shd w:val="clear" w:color="auto" w:fill="FFFFFF"/>
        </w:rPr>
        <w:t>help</w:t>
      </w:r>
      <w:r>
        <w:rPr>
          <w:color w:val="000000"/>
          <w:shd w:val="clear" w:color="auto" w:fill="FFFFFF"/>
        </w:rPr>
        <w:t xml:space="preserve"> you</w:t>
      </w:r>
      <w:r w:rsidR="002C64D4" w:rsidRPr="002A2E13">
        <w:rPr>
          <w:color w:val="000000"/>
          <w:shd w:val="clear" w:color="auto" w:fill="FFFFFF"/>
        </w:rPr>
        <w:t xml:space="preserve"> develop your report content</w:t>
      </w:r>
      <w:r w:rsidR="00322AEF">
        <w:rPr>
          <w:color w:val="000000"/>
          <w:shd w:val="clear" w:color="auto" w:fill="FFFFFF"/>
        </w:rPr>
        <w:t xml:space="preserve">.  You should also </w:t>
      </w:r>
      <w:r>
        <w:rPr>
          <w:color w:val="000000"/>
          <w:shd w:val="clear" w:color="auto" w:fill="FFFFFF"/>
        </w:rPr>
        <w:t xml:space="preserve">aim to </w:t>
      </w:r>
      <w:r w:rsidR="00322AEF">
        <w:rPr>
          <w:color w:val="000000"/>
          <w:shd w:val="clear" w:color="auto" w:fill="FFFFFF"/>
        </w:rPr>
        <w:t>go beyond these notes to develop</w:t>
      </w:r>
      <w:r>
        <w:rPr>
          <w:color w:val="000000"/>
          <w:shd w:val="clear" w:color="auto" w:fill="FFFFFF"/>
        </w:rPr>
        <w:t xml:space="preserve"> </w:t>
      </w:r>
      <w:r>
        <w:t xml:space="preserve">your own ideas </w:t>
      </w:r>
      <w:r w:rsidR="00322AEF">
        <w:t xml:space="preserve">in each section.  </w:t>
      </w:r>
    </w:p>
    <w:p w:rsidR="002C64D4" w:rsidRPr="002A2E13" w:rsidRDefault="00322AEF" w:rsidP="002A2E13">
      <w:pPr>
        <w:rPr>
          <w:color w:val="000000"/>
          <w:shd w:val="clear" w:color="auto" w:fill="FFFFFF"/>
        </w:rPr>
      </w:pPr>
      <w:r>
        <w:t>Make sure to r</w:t>
      </w:r>
      <w:r w:rsidR="00934E36">
        <w:rPr>
          <w:color w:val="000000"/>
          <w:shd w:val="clear" w:color="auto" w:fill="FFFFFF"/>
        </w:rPr>
        <w:t>ead each section’s rubric carefully in order to score top marks.</w:t>
      </w:r>
    </w:p>
    <w:p w:rsidR="002C64D4" w:rsidRDefault="002C64D4" w:rsidP="002C64D4">
      <w:pPr>
        <w:jc w:val="center"/>
        <w:rPr>
          <w:lang w:eastAsia="en-US"/>
        </w:rPr>
      </w:pPr>
      <w:r>
        <w:t>______________________________________________________________________________</w:t>
      </w:r>
    </w:p>
    <w:p w:rsidR="002C64D4" w:rsidRDefault="002C64D4" w:rsidP="002C64D4">
      <w:pPr>
        <w:pStyle w:val="Heading1"/>
      </w:pPr>
      <w:r>
        <w:t xml:space="preserve">Executive Summary </w:t>
      </w:r>
    </w:p>
    <w:p w:rsidR="002C64D4" w:rsidRDefault="002C64D4" w:rsidP="002C64D4">
      <w:pPr>
        <w:pStyle w:val="ListParagraph"/>
        <w:numPr>
          <w:ilvl w:val="0"/>
          <w:numId w:val="22"/>
        </w:numPr>
      </w:pPr>
      <w:r>
        <w:t xml:space="preserve">Provided one-page summarizing key </w:t>
      </w:r>
      <w:r w:rsidR="00934E36">
        <w:t xml:space="preserve">findings and </w:t>
      </w:r>
      <w:r>
        <w:t xml:space="preserve">discussion points </w:t>
      </w:r>
      <w:r w:rsidR="0058513E">
        <w:t>from your report.</w:t>
      </w:r>
    </w:p>
    <w:p w:rsidR="002C64D4" w:rsidRDefault="002C64D4" w:rsidP="002C64D4">
      <w:pPr>
        <w:pStyle w:val="Heading1"/>
      </w:pPr>
      <w:r>
        <w:t>List of Figures</w:t>
      </w:r>
    </w:p>
    <w:p w:rsidR="002C64D4" w:rsidRDefault="002C64D4" w:rsidP="002C64D4">
      <w:pPr>
        <w:pStyle w:val="Heading1"/>
      </w:pPr>
      <w:r>
        <w:t>List of Tables</w:t>
      </w:r>
    </w:p>
    <w:p w:rsidR="00B74855" w:rsidRPr="00B74855" w:rsidRDefault="00B74855" w:rsidP="00B74855">
      <w:pPr>
        <w:rPr>
          <w:lang w:eastAsia="en-US"/>
        </w:rPr>
      </w:pPr>
    </w:p>
    <w:p w:rsidR="002C64D4" w:rsidRDefault="00AD72A3" w:rsidP="006C59B5">
      <w:r w:rsidRPr="00AD72A3">
        <w:rPr>
          <w:noProof/>
        </w:rPr>
        <w:drawing>
          <wp:inline distT="0" distB="0" distL="0" distR="0">
            <wp:extent cx="5943600" cy="2752557"/>
            <wp:effectExtent l="19050" t="0" r="0" b="0"/>
            <wp:docPr id="18"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cstate="print"/>
                    <a:srcRect/>
                    <a:stretch>
                      <a:fillRect/>
                    </a:stretch>
                  </pic:blipFill>
                  <pic:spPr bwMode="auto">
                    <a:xfrm>
                      <a:off x="0" y="0"/>
                      <a:ext cx="5943600" cy="2752557"/>
                    </a:xfrm>
                    <a:prstGeom prst="rect">
                      <a:avLst/>
                    </a:prstGeom>
                    <a:noFill/>
                    <a:ln w="9525">
                      <a:noFill/>
                      <a:miter lim="800000"/>
                      <a:headEnd/>
                      <a:tailEnd/>
                    </a:ln>
                  </pic:spPr>
                </pic:pic>
              </a:graphicData>
            </a:graphic>
          </wp:inline>
        </w:drawing>
      </w:r>
    </w:p>
    <w:p w:rsidR="008D0502" w:rsidRDefault="008D0502" w:rsidP="008D0502">
      <w:pPr>
        <w:pStyle w:val="Heading1"/>
      </w:pPr>
      <w:r>
        <w:lastRenderedPageBreak/>
        <w:t>Introduction</w:t>
      </w:r>
    </w:p>
    <w:p w:rsidR="008D0502" w:rsidRDefault="008D0502" w:rsidP="008D0502">
      <w:pPr>
        <w:pStyle w:val="ListParagraph"/>
        <w:numPr>
          <w:ilvl w:val="0"/>
          <w:numId w:val="24"/>
        </w:numPr>
        <w:rPr>
          <w:lang w:eastAsia="en-US"/>
        </w:rPr>
      </w:pPr>
      <w:r>
        <w:rPr>
          <w:lang w:eastAsia="en-US"/>
        </w:rPr>
        <w:t>Provide introductory remarks to summarize the purpose</w:t>
      </w:r>
      <w:r w:rsidR="00934E36">
        <w:rPr>
          <w:lang w:eastAsia="en-US"/>
        </w:rPr>
        <w:t xml:space="preserve"> of the report and sections in the report.</w:t>
      </w:r>
    </w:p>
    <w:p w:rsidR="008D0502" w:rsidRDefault="008D0502" w:rsidP="008D0502">
      <w:pPr>
        <w:rPr>
          <w:lang w:eastAsia="en-US"/>
        </w:rPr>
      </w:pPr>
    </w:p>
    <w:p w:rsidR="008D0502" w:rsidRDefault="008D0502" w:rsidP="008D0502">
      <w:pPr>
        <w:rPr>
          <w:lang w:eastAsia="en-US"/>
        </w:rPr>
      </w:pPr>
      <w:r w:rsidRPr="00AD72A3">
        <w:rPr>
          <w:noProof/>
        </w:rPr>
        <w:drawing>
          <wp:inline distT="0" distB="0" distL="0" distR="0">
            <wp:extent cx="5943600" cy="2752557"/>
            <wp:effectExtent l="19050" t="0" r="0" b="0"/>
            <wp:docPr id="21"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cstate="print"/>
                    <a:srcRect/>
                    <a:stretch>
                      <a:fillRect/>
                    </a:stretch>
                  </pic:blipFill>
                  <pic:spPr bwMode="auto">
                    <a:xfrm>
                      <a:off x="0" y="0"/>
                      <a:ext cx="5943600" cy="2752557"/>
                    </a:xfrm>
                    <a:prstGeom prst="rect">
                      <a:avLst/>
                    </a:prstGeom>
                    <a:noFill/>
                    <a:ln w="9525">
                      <a:noFill/>
                      <a:miter lim="800000"/>
                      <a:headEnd/>
                      <a:tailEnd/>
                    </a:ln>
                  </pic:spPr>
                </pic:pic>
              </a:graphicData>
            </a:graphic>
          </wp:inline>
        </w:drawing>
      </w:r>
    </w:p>
    <w:p w:rsidR="008D0502" w:rsidRDefault="008D0502" w:rsidP="002C64D4">
      <w:pPr>
        <w:pStyle w:val="Heading1"/>
      </w:pPr>
    </w:p>
    <w:p w:rsidR="008D0502" w:rsidRDefault="008D0502" w:rsidP="008D0502">
      <w:pPr>
        <w:rPr>
          <w:lang w:eastAsia="en-US"/>
        </w:rPr>
      </w:pPr>
    </w:p>
    <w:p w:rsidR="008D0502" w:rsidRDefault="008D0502" w:rsidP="008D0502">
      <w:pPr>
        <w:rPr>
          <w:lang w:eastAsia="en-US"/>
        </w:rPr>
      </w:pPr>
    </w:p>
    <w:p w:rsidR="008D0502" w:rsidRDefault="008D0502" w:rsidP="008D0502">
      <w:pPr>
        <w:rPr>
          <w:lang w:eastAsia="en-US"/>
        </w:rPr>
      </w:pPr>
    </w:p>
    <w:p w:rsidR="008D0502" w:rsidRDefault="008D0502" w:rsidP="008D0502">
      <w:pPr>
        <w:rPr>
          <w:lang w:eastAsia="en-US"/>
        </w:rPr>
      </w:pPr>
    </w:p>
    <w:p w:rsidR="008D0502" w:rsidRDefault="008D0502" w:rsidP="008D0502">
      <w:pPr>
        <w:rPr>
          <w:lang w:eastAsia="en-US"/>
        </w:rPr>
      </w:pPr>
    </w:p>
    <w:p w:rsidR="008D0502" w:rsidRDefault="008D0502" w:rsidP="008D0502">
      <w:pPr>
        <w:rPr>
          <w:lang w:eastAsia="en-US"/>
        </w:rPr>
      </w:pPr>
    </w:p>
    <w:p w:rsidR="008D0502" w:rsidRDefault="008D0502" w:rsidP="008D0502">
      <w:pPr>
        <w:rPr>
          <w:lang w:eastAsia="en-US"/>
        </w:rPr>
      </w:pPr>
    </w:p>
    <w:p w:rsidR="008D0502" w:rsidRDefault="008D0502" w:rsidP="008D0502">
      <w:pPr>
        <w:rPr>
          <w:lang w:eastAsia="en-US"/>
        </w:rPr>
      </w:pPr>
    </w:p>
    <w:p w:rsidR="008D0502" w:rsidRDefault="008D0502" w:rsidP="008D0502">
      <w:pPr>
        <w:rPr>
          <w:lang w:eastAsia="en-US"/>
        </w:rPr>
      </w:pPr>
    </w:p>
    <w:p w:rsidR="008D0502" w:rsidRPr="008D0502" w:rsidRDefault="008D0502" w:rsidP="008D0502">
      <w:pPr>
        <w:rPr>
          <w:lang w:eastAsia="en-US"/>
        </w:rPr>
      </w:pPr>
    </w:p>
    <w:p w:rsidR="006C59B5" w:rsidRDefault="00AD72A3" w:rsidP="002C64D4">
      <w:pPr>
        <w:pStyle w:val="Heading1"/>
      </w:pPr>
      <w:r>
        <w:lastRenderedPageBreak/>
        <w:t>Context for U</w:t>
      </w:r>
      <w:r w:rsidR="006C59B5">
        <w:t>se of</w:t>
      </w:r>
      <w:r w:rsidR="0038175D">
        <w:t xml:space="preserve"> LCA</w:t>
      </w:r>
      <w:r w:rsidR="006C59B5">
        <w:t xml:space="preserve"> at UBC</w:t>
      </w:r>
    </w:p>
    <w:p w:rsidR="00942D41" w:rsidRDefault="00B115BA" w:rsidP="00B81D1E">
      <w:pPr>
        <w:pStyle w:val="ListParagraph"/>
        <w:numPr>
          <w:ilvl w:val="0"/>
          <w:numId w:val="15"/>
        </w:numPr>
      </w:pPr>
      <w:r>
        <w:t>Goal – To r</w:t>
      </w:r>
      <w:r w:rsidR="006C59B5">
        <w:t>a</w:t>
      </w:r>
      <w:r w:rsidR="0038175D">
        <w:t>tionalize the institution</w:t>
      </w:r>
      <w:r w:rsidR="00BE3E79">
        <w:t xml:space="preserve"> of</w:t>
      </w:r>
      <w:r w:rsidR="00AD72A3">
        <w:t xml:space="preserve"> environmental life cycle assessment (</w:t>
      </w:r>
      <w:r w:rsidR="00BE3E79">
        <w:t>LCA</w:t>
      </w:r>
      <w:r w:rsidR="00AD72A3">
        <w:t>)</w:t>
      </w:r>
      <w:r w:rsidR="00B81D1E">
        <w:t xml:space="preserve"> </w:t>
      </w:r>
      <w:r w:rsidR="0038175D">
        <w:t xml:space="preserve">in UBC building design and operations.  </w:t>
      </w:r>
    </w:p>
    <w:p w:rsidR="00DA689E" w:rsidRDefault="0038175D" w:rsidP="00B81D1E">
      <w:pPr>
        <w:pStyle w:val="ListParagraph"/>
        <w:numPr>
          <w:ilvl w:val="0"/>
          <w:numId w:val="15"/>
        </w:numPr>
      </w:pPr>
      <w:r>
        <w:t xml:space="preserve">Focus your discussion on </w:t>
      </w:r>
      <w:r w:rsidR="00942D41">
        <w:t xml:space="preserve">where </w:t>
      </w:r>
      <w:r w:rsidR="00DF77C7">
        <w:t xml:space="preserve">LCA’s </w:t>
      </w:r>
      <w:r w:rsidR="00942D41">
        <w:t xml:space="preserve">application </w:t>
      </w:r>
      <w:r w:rsidR="006A7048">
        <w:t xml:space="preserve">can </w:t>
      </w:r>
      <w:r w:rsidR="00942D41">
        <w:t>support</w:t>
      </w:r>
      <w:r>
        <w:t xml:space="preserve"> sustainability programs</w:t>
      </w:r>
      <w:r w:rsidR="00942D41">
        <w:t xml:space="preserve"> that</w:t>
      </w:r>
      <w:r w:rsidR="00352781">
        <w:t xml:space="preserve"> a</w:t>
      </w:r>
      <w:r w:rsidR="00942D41">
        <w:t>ffect</w:t>
      </w:r>
      <w:r w:rsidR="00B81D1E">
        <w:t xml:space="preserve"> building</w:t>
      </w:r>
      <w:r w:rsidR="00352781">
        <w:t>s</w:t>
      </w:r>
      <w:r>
        <w:t>,</w:t>
      </w:r>
      <w:r w:rsidR="00942D41">
        <w:t xml:space="preserve"> </w:t>
      </w:r>
      <w:r>
        <w:t>includ</w:t>
      </w:r>
      <w:r w:rsidR="00942D41">
        <w:t>ing</w:t>
      </w:r>
      <w:r w:rsidR="002250DF">
        <w:t>:</w:t>
      </w:r>
    </w:p>
    <w:p w:rsidR="00DA689E" w:rsidRDefault="006C59B5" w:rsidP="00DA689E">
      <w:pPr>
        <w:pStyle w:val="ListParagraph"/>
        <w:numPr>
          <w:ilvl w:val="1"/>
          <w:numId w:val="15"/>
        </w:numPr>
      </w:pPr>
      <w:r>
        <w:t>Climate Action Plan</w:t>
      </w:r>
      <w:r w:rsidR="009566A0">
        <w:t xml:space="preserve"> (</w:t>
      </w:r>
      <w:hyperlink r:id="rId11" w:history="1">
        <w:r w:rsidR="009566A0" w:rsidRPr="009566A0">
          <w:rPr>
            <w:rStyle w:val="Hyperlink"/>
          </w:rPr>
          <w:t>link</w:t>
        </w:r>
      </w:hyperlink>
      <w:r w:rsidR="009566A0">
        <w:t>)</w:t>
      </w:r>
      <w:r w:rsidR="00FD135E">
        <w:t xml:space="preserve"> – reporting annual GHGs in operations.</w:t>
      </w:r>
    </w:p>
    <w:p w:rsidR="00DA689E" w:rsidRDefault="00730492" w:rsidP="00DA689E">
      <w:pPr>
        <w:pStyle w:val="ListParagraph"/>
        <w:numPr>
          <w:ilvl w:val="1"/>
          <w:numId w:val="15"/>
        </w:numPr>
      </w:pPr>
      <w:r>
        <w:t>Vancouver Campus Plan Part 3 Design Guidelines</w:t>
      </w:r>
      <w:r w:rsidR="009566A0">
        <w:t xml:space="preserve"> (</w:t>
      </w:r>
      <w:hyperlink r:id="rId12" w:history="1">
        <w:r w:rsidR="009566A0" w:rsidRPr="009566A0">
          <w:rPr>
            <w:rStyle w:val="Hyperlink"/>
          </w:rPr>
          <w:t>link</w:t>
        </w:r>
      </w:hyperlink>
      <w:proofErr w:type="gramStart"/>
      <w:r w:rsidR="009566A0">
        <w:t>)</w:t>
      </w:r>
      <w:r w:rsidR="00FD135E">
        <w:t xml:space="preserve">  -</w:t>
      </w:r>
      <w:proofErr w:type="gramEnd"/>
      <w:r w:rsidR="00FD135E">
        <w:t xml:space="preserve"> currently no LCA reference.</w:t>
      </w:r>
    </w:p>
    <w:p w:rsidR="00DA689E" w:rsidRDefault="00730492" w:rsidP="00DA689E">
      <w:pPr>
        <w:pStyle w:val="ListParagraph"/>
        <w:numPr>
          <w:ilvl w:val="1"/>
          <w:numId w:val="15"/>
        </w:numPr>
      </w:pPr>
      <w:r>
        <w:t>Technical Guidelines</w:t>
      </w:r>
      <w:r w:rsidR="009566A0">
        <w:t xml:space="preserve"> (</w:t>
      </w:r>
      <w:hyperlink r:id="rId13" w:history="1">
        <w:r w:rsidR="009566A0" w:rsidRPr="009566A0">
          <w:rPr>
            <w:rStyle w:val="Hyperlink"/>
          </w:rPr>
          <w:t>link</w:t>
        </w:r>
      </w:hyperlink>
      <w:r w:rsidR="009566A0">
        <w:t xml:space="preserve"> and </w:t>
      </w:r>
      <w:hyperlink r:id="rId14" w:history="1">
        <w:r w:rsidR="009566A0" w:rsidRPr="009566A0">
          <w:rPr>
            <w:rStyle w:val="Hyperlink"/>
          </w:rPr>
          <w:t>link</w:t>
        </w:r>
      </w:hyperlink>
      <w:r w:rsidR="009566A0">
        <w:t>)</w:t>
      </w:r>
      <w:r w:rsidR="00FD135E">
        <w:t xml:space="preserve"> – loose references LCA, point out confusion with LCC.</w:t>
      </w:r>
    </w:p>
    <w:p w:rsidR="006C59B5" w:rsidRDefault="00DF77C7" w:rsidP="00DA689E">
      <w:pPr>
        <w:pStyle w:val="ListParagraph"/>
        <w:numPr>
          <w:ilvl w:val="1"/>
          <w:numId w:val="15"/>
        </w:numPr>
      </w:pPr>
      <w:r>
        <w:t xml:space="preserve">UBC </w:t>
      </w:r>
      <w:r w:rsidR="006C59B5">
        <w:t>RFI Evaluation Criteria (</w:t>
      </w:r>
      <w:hyperlink r:id="rId15" w:history="1">
        <w:r w:rsidR="006C59B5" w:rsidRPr="00771A94">
          <w:rPr>
            <w:rStyle w:val="Hyperlink"/>
          </w:rPr>
          <w:t>li</w:t>
        </w:r>
        <w:r w:rsidR="006C59B5" w:rsidRPr="00771A94">
          <w:rPr>
            <w:rStyle w:val="Hyperlink"/>
          </w:rPr>
          <w:t>n</w:t>
        </w:r>
        <w:r w:rsidR="006C59B5" w:rsidRPr="00771A94">
          <w:rPr>
            <w:rStyle w:val="Hyperlink"/>
          </w:rPr>
          <w:t>k</w:t>
        </w:r>
      </w:hyperlink>
      <w:r w:rsidR="00FD135E">
        <w:t>) – reference to LCA.</w:t>
      </w:r>
    </w:p>
    <w:p w:rsidR="002A2E13" w:rsidRDefault="002A2E13" w:rsidP="002A2E13">
      <w:pPr>
        <w:pStyle w:val="ListParagraph"/>
        <w:numPr>
          <w:ilvl w:val="1"/>
          <w:numId w:val="15"/>
        </w:numPr>
      </w:pPr>
      <w:r>
        <w:t>LEED v4 (</w:t>
      </w:r>
      <w:hyperlink r:id="rId16" w:history="1">
        <w:r w:rsidRPr="009566A0">
          <w:rPr>
            <w:rStyle w:val="Hyperlink"/>
          </w:rPr>
          <w:t>link</w:t>
        </w:r>
      </w:hyperlink>
      <w:r w:rsidR="00FD135E">
        <w:t>) – input on LCA credits, should they be mandatory?</w:t>
      </w:r>
    </w:p>
    <w:p w:rsidR="008D0502" w:rsidRDefault="008D0502" w:rsidP="008D0502"/>
    <w:p w:rsidR="00B74855" w:rsidRDefault="00AD72A3" w:rsidP="00B74855">
      <w:r w:rsidRPr="00AD72A3">
        <w:rPr>
          <w:noProof/>
        </w:rPr>
        <w:drawing>
          <wp:inline distT="0" distB="0" distL="0" distR="0">
            <wp:extent cx="5943600" cy="3579484"/>
            <wp:effectExtent l="19050" t="0" r="0" b="0"/>
            <wp:docPr id="1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srcRect/>
                    <a:stretch>
                      <a:fillRect/>
                    </a:stretch>
                  </pic:blipFill>
                  <pic:spPr bwMode="auto">
                    <a:xfrm>
                      <a:off x="0" y="0"/>
                      <a:ext cx="5943600" cy="3579484"/>
                    </a:xfrm>
                    <a:prstGeom prst="rect">
                      <a:avLst/>
                    </a:prstGeom>
                    <a:noFill/>
                    <a:ln w="9525">
                      <a:noFill/>
                      <a:miter lim="800000"/>
                      <a:headEnd/>
                      <a:tailEnd/>
                    </a:ln>
                  </pic:spPr>
                </pic:pic>
              </a:graphicData>
            </a:graphic>
          </wp:inline>
        </w:drawing>
      </w:r>
    </w:p>
    <w:p w:rsidR="00B74855" w:rsidRDefault="00B74855" w:rsidP="00B74855"/>
    <w:p w:rsidR="00B74855" w:rsidRDefault="00B74855" w:rsidP="00B74855"/>
    <w:p w:rsidR="00B74855" w:rsidRDefault="00B74855" w:rsidP="00B74855"/>
    <w:p w:rsidR="00B74855" w:rsidRDefault="00B74855" w:rsidP="00B74855"/>
    <w:p w:rsidR="00B74855" w:rsidRDefault="00B74855" w:rsidP="00B74855"/>
    <w:p w:rsidR="00B74855" w:rsidRDefault="00B74855" w:rsidP="00B74855"/>
    <w:p w:rsidR="006C59B5" w:rsidRDefault="00352781" w:rsidP="002C64D4">
      <w:pPr>
        <w:pStyle w:val="Heading1"/>
      </w:pPr>
      <w:r>
        <w:lastRenderedPageBreak/>
        <w:t>LCA S</w:t>
      </w:r>
      <w:r w:rsidR="006C59B5">
        <w:t>tudy of Academic Building</w:t>
      </w:r>
      <w:r w:rsidR="00DA689E">
        <w:t>s</w:t>
      </w:r>
      <w:r w:rsidR="006C59B5">
        <w:t xml:space="preserve"> at UBC</w:t>
      </w:r>
      <w:r w:rsidR="002250DF">
        <w:t xml:space="preserve"> Vancouver</w:t>
      </w:r>
      <w:r w:rsidR="00481FEF">
        <w:t xml:space="preserve"> Campus</w:t>
      </w:r>
    </w:p>
    <w:p w:rsidR="00DA689E" w:rsidRDefault="00B115BA" w:rsidP="00942D41">
      <w:pPr>
        <w:pStyle w:val="ListParagraph"/>
        <w:numPr>
          <w:ilvl w:val="0"/>
          <w:numId w:val="16"/>
        </w:numPr>
      </w:pPr>
      <w:r>
        <w:t>Goal – To r</w:t>
      </w:r>
      <w:r w:rsidR="00DA689E">
        <w:t xml:space="preserve">eport on the LCA study carried </w:t>
      </w:r>
      <w:r w:rsidR="002250DF">
        <w:t>out in CIVL 498C and where it can</w:t>
      </w:r>
      <w:r w:rsidR="00977AEF">
        <w:t xml:space="preserve"> be used by</w:t>
      </w:r>
      <w:r w:rsidR="002250DF">
        <w:t xml:space="preserve"> UBC sustainability programs.</w:t>
      </w:r>
    </w:p>
    <w:p w:rsidR="00942D41" w:rsidRDefault="00DA689E" w:rsidP="00942D41">
      <w:pPr>
        <w:pStyle w:val="ListParagraph"/>
        <w:numPr>
          <w:ilvl w:val="0"/>
          <w:numId w:val="16"/>
        </w:numPr>
      </w:pPr>
      <w:r>
        <w:t>Focus your discussion on key information about the study includin</w:t>
      </w:r>
      <w:r w:rsidR="0058513E">
        <w:t>g:</w:t>
      </w:r>
      <w:r w:rsidR="00942D41">
        <w:t xml:space="preserve"> </w:t>
      </w:r>
    </w:p>
    <w:p w:rsidR="00977AEF" w:rsidRDefault="00977AEF" w:rsidP="00DA689E">
      <w:pPr>
        <w:pStyle w:val="ListParagraph"/>
        <w:numPr>
          <w:ilvl w:val="1"/>
          <w:numId w:val="16"/>
        </w:numPr>
      </w:pPr>
      <w:r>
        <w:t>Methods</w:t>
      </w:r>
    </w:p>
    <w:p w:rsidR="001A3709" w:rsidRDefault="00BE3E79" w:rsidP="00977AEF">
      <w:pPr>
        <w:pStyle w:val="ListParagraph"/>
        <w:numPr>
          <w:ilvl w:val="2"/>
          <w:numId w:val="16"/>
        </w:numPr>
      </w:pPr>
      <w:r>
        <w:t>CIVL 498C</w:t>
      </w:r>
      <w:r w:rsidR="001A3709">
        <w:t xml:space="preserve"> student project</w:t>
      </w:r>
      <w:r w:rsidR="00481FEF">
        <w:t xml:space="preserve"> –</w:t>
      </w:r>
      <w:r>
        <w:t xml:space="preserve"> </w:t>
      </w:r>
      <w:r w:rsidR="00481FEF">
        <w:t>B</w:t>
      </w:r>
      <w:r w:rsidR="001A3709">
        <w:t xml:space="preserve">ackground, standardized </w:t>
      </w:r>
      <w:r w:rsidR="009D4AE1">
        <w:t>Goal &amp; Scope</w:t>
      </w:r>
      <w:r w:rsidR="00481FEF">
        <w:t>.</w:t>
      </w:r>
      <w:r w:rsidR="001A3709">
        <w:t xml:space="preserve"> </w:t>
      </w:r>
    </w:p>
    <w:p w:rsidR="009D4AE1" w:rsidRDefault="001A3709" w:rsidP="00977AEF">
      <w:pPr>
        <w:pStyle w:val="ListParagraph"/>
        <w:numPr>
          <w:ilvl w:val="2"/>
          <w:numId w:val="16"/>
        </w:numPr>
      </w:pPr>
      <w:r>
        <w:t xml:space="preserve">2014 Class </w:t>
      </w:r>
      <w:r w:rsidR="00481FEF">
        <w:t>–</w:t>
      </w:r>
      <w:r>
        <w:t xml:space="preserve"> Academic buildings studied, Stage 1, 2, 3.</w:t>
      </w:r>
      <w:r w:rsidR="00DA689E">
        <w:t xml:space="preserve">  </w:t>
      </w:r>
      <w:r w:rsidR="0070446F">
        <w:t xml:space="preserve">Comment </w:t>
      </w:r>
      <w:r w:rsidR="00DA689E">
        <w:t>on the</w:t>
      </w:r>
      <w:r w:rsidR="0070446F">
        <w:t xml:space="preserve"> reliability of the</w:t>
      </w:r>
      <w:r>
        <w:t xml:space="preserve"> CIVL 498C 2014 database</w:t>
      </w:r>
      <w:r w:rsidR="0070446F">
        <w:t xml:space="preserve"> and any buildings</w:t>
      </w:r>
      <w:r>
        <w:t xml:space="preserve"> your team has</w:t>
      </w:r>
      <w:r w:rsidR="0070446F">
        <w:t xml:space="preserve"> excluded</w:t>
      </w:r>
      <w:r w:rsidR="0001442F">
        <w:t xml:space="preserve"> due to unreliability</w:t>
      </w:r>
      <w:r w:rsidR="0070446F">
        <w:t>.</w:t>
      </w:r>
    </w:p>
    <w:p w:rsidR="00977AEF" w:rsidRDefault="00977AEF" w:rsidP="00DA689E">
      <w:pPr>
        <w:pStyle w:val="ListParagraph"/>
        <w:numPr>
          <w:ilvl w:val="1"/>
          <w:numId w:val="16"/>
        </w:numPr>
      </w:pPr>
      <w:r>
        <w:t>Results</w:t>
      </w:r>
    </w:p>
    <w:p w:rsidR="00977AEF" w:rsidRDefault="006C59B5" w:rsidP="00977AEF">
      <w:pPr>
        <w:pStyle w:val="ListParagraph"/>
        <w:numPr>
          <w:ilvl w:val="2"/>
          <w:numId w:val="16"/>
        </w:numPr>
      </w:pPr>
      <w:r>
        <w:t xml:space="preserve">Use the </w:t>
      </w:r>
      <w:r w:rsidR="00DF77C7">
        <w:t xml:space="preserve">CIVL 498C 2014 </w:t>
      </w:r>
      <w:r>
        <w:t>database to provide a summary of</w:t>
      </w:r>
      <w:r w:rsidR="00EC66DE">
        <w:t xml:space="preserve"> environmental</w:t>
      </w:r>
      <w:r>
        <w:t xml:space="preserve"> </w:t>
      </w:r>
      <w:r w:rsidR="009D4AE1">
        <w:t>i</w:t>
      </w:r>
      <w:r>
        <w:t>mpacts</w:t>
      </w:r>
      <w:r w:rsidR="00EC66DE">
        <w:t xml:space="preserve"> and </w:t>
      </w:r>
      <w:r w:rsidR="002F7BF6">
        <w:t xml:space="preserve">materials used in </w:t>
      </w:r>
      <w:r>
        <w:t>academic building design</w:t>
      </w:r>
      <w:r w:rsidR="00EC66DE">
        <w:t>s at UBC</w:t>
      </w:r>
      <w:r>
        <w:t>.</w:t>
      </w:r>
      <w:r w:rsidR="002F7BF6">
        <w:t xml:space="preserve">  Provide figures/tables to illustrate </w:t>
      </w:r>
      <w:r w:rsidR="001A3709">
        <w:t>annual/</w:t>
      </w:r>
      <w:r w:rsidR="000617D2">
        <w:t>cumulat</w:t>
      </w:r>
      <w:r w:rsidR="002873E5">
        <w:t>ive building and element totals.</w:t>
      </w:r>
      <w:r w:rsidR="00977AEF">
        <w:t xml:space="preserve"> </w:t>
      </w:r>
    </w:p>
    <w:p w:rsidR="00977AEF" w:rsidRDefault="00977AEF" w:rsidP="00977AEF">
      <w:pPr>
        <w:pStyle w:val="ListParagraph"/>
        <w:numPr>
          <w:ilvl w:val="1"/>
          <w:numId w:val="16"/>
        </w:numPr>
      </w:pPr>
      <w:r>
        <w:t>Discussion</w:t>
      </w:r>
    </w:p>
    <w:p w:rsidR="00977AEF" w:rsidRDefault="00977AEF" w:rsidP="00977AEF">
      <w:pPr>
        <w:pStyle w:val="ListParagraph"/>
        <w:numPr>
          <w:ilvl w:val="2"/>
          <w:numId w:val="16"/>
        </w:numPr>
      </w:pPr>
      <w:r>
        <w:t>What do these results demonstrate about designing buildings that</w:t>
      </w:r>
      <w:r w:rsidRPr="000617D2">
        <w:t xml:space="preserve"> </w:t>
      </w:r>
      <w:r>
        <w:t xml:space="preserve">minimize environmental impacts?  Provide discussion on rules of thumb for the design of elements by </w:t>
      </w:r>
      <w:r w:rsidR="001A3709">
        <w:t>assembly type</w:t>
      </w:r>
      <w:r>
        <w:t xml:space="preserve"> and material selection.  </w:t>
      </w:r>
    </w:p>
    <w:p w:rsidR="0058513E" w:rsidRDefault="0058513E" w:rsidP="0058513E">
      <w:pPr>
        <w:pStyle w:val="ListParagraph"/>
        <w:numPr>
          <w:ilvl w:val="2"/>
          <w:numId w:val="16"/>
        </w:numPr>
      </w:pPr>
      <w:r>
        <w:t>Sustainability program support, where/how can the study be used.  For example, your team’s use of the previous models to develop proposed designs to achieve L</w:t>
      </w:r>
      <w:r w:rsidR="00451FDB">
        <w:t>EED points for new construction</w:t>
      </w:r>
      <w:r w:rsidR="005B202F">
        <w:t xml:space="preserve"> in Stage 2 Step 5</w:t>
      </w:r>
      <w:r w:rsidR="00451FDB">
        <w:t xml:space="preserve">, and </w:t>
      </w:r>
      <w:r w:rsidR="00AB4391">
        <w:t>how does study fit with doing</w:t>
      </w:r>
      <w:r w:rsidR="00451FDB">
        <w:t xml:space="preserve"> Building Life Cycle Reduction Option 4</w:t>
      </w:r>
      <w:r w:rsidR="005B202F">
        <w:t>.</w:t>
      </w:r>
    </w:p>
    <w:p w:rsidR="008D0502" w:rsidRDefault="008D0502" w:rsidP="008D0502"/>
    <w:p w:rsidR="00B74855" w:rsidRDefault="00AD72A3" w:rsidP="00B74855">
      <w:r w:rsidRPr="00AD72A3">
        <w:rPr>
          <w:noProof/>
        </w:rPr>
        <w:drawing>
          <wp:inline distT="0" distB="0" distL="0" distR="0">
            <wp:extent cx="5943600" cy="3579484"/>
            <wp:effectExtent l="19050" t="0" r="0" b="0"/>
            <wp:docPr id="1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srcRect/>
                    <a:stretch>
                      <a:fillRect/>
                    </a:stretch>
                  </pic:blipFill>
                  <pic:spPr bwMode="auto">
                    <a:xfrm>
                      <a:off x="0" y="0"/>
                      <a:ext cx="5943600" cy="3579484"/>
                    </a:xfrm>
                    <a:prstGeom prst="rect">
                      <a:avLst/>
                    </a:prstGeom>
                    <a:noFill/>
                    <a:ln w="9525">
                      <a:noFill/>
                      <a:miter lim="800000"/>
                      <a:headEnd/>
                      <a:tailEnd/>
                    </a:ln>
                  </pic:spPr>
                </pic:pic>
              </a:graphicData>
            </a:graphic>
          </wp:inline>
        </w:drawing>
      </w:r>
    </w:p>
    <w:p w:rsidR="00FF3F80" w:rsidRDefault="00FF3F80" w:rsidP="002C64D4">
      <w:pPr>
        <w:pStyle w:val="Heading1"/>
      </w:pPr>
      <w:r>
        <w:lastRenderedPageBreak/>
        <w:t>Next</w:t>
      </w:r>
      <w:r w:rsidR="00352781">
        <w:t xml:space="preserve"> S</w:t>
      </w:r>
      <w:r w:rsidR="008B1CD8">
        <w:t xml:space="preserve">teps for </w:t>
      </w:r>
      <w:r w:rsidR="00352781">
        <w:t>I</w:t>
      </w:r>
      <w:r w:rsidR="008B1CD8">
        <w:t>nstitutionalizing LCA at UBC</w:t>
      </w:r>
    </w:p>
    <w:p w:rsidR="0058513E" w:rsidRDefault="00B115BA" w:rsidP="00B86086">
      <w:pPr>
        <w:pStyle w:val="ListParagraph"/>
        <w:numPr>
          <w:ilvl w:val="0"/>
          <w:numId w:val="16"/>
        </w:numPr>
      </w:pPr>
      <w:r>
        <w:t>Goal – To p</w:t>
      </w:r>
      <w:r w:rsidR="00893161">
        <w:t>ropose</w:t>
      </w:r>
      <w:r w:rsidR="00B86086">
        <w:t xml:space="preserve"> how UBC should approach the</w:t>
      </w:r>
      <w:r w:rsidR="002F7BF6">
        <w:t xml:space="preserve"> </w:t>
      </w:r>
      <w:r w:rsidR="00893161">
        <w:t>institution of LCA in building design and operations</w:t>
      </w:r>
      <w:r w:rsidR="0058513E">
        <w:t>.</w:t>
      </w:r>
    </w:p>
    <w:p w:rsidR="00B86086" w:rsidRDefault="0058513E" w:rsidP="00B86086">
      <w:pPr>
        <w:pStyle w:val="ListParagraph"/>
        <w:numPr>
          <w:ilvl w:val="0"/>
          <w:numId w:val="16"/>
        </w:numPr>
      </w:pPr>
      <w:r>
        <w:t xml:space="preserve">Focus your </w:t>
      </w:r>
      <w:r w:rsidR="006A7048">
        <w:t xml:space="preserve">research and </w:t>
      </w:r>
      <w:r>
        <w:t>discussion on the following areas</w:t>
      </w:r>
      <w:r w:rsidR="006A7048">
        <w:t>:</w:t>
      </w:r>
    </w:p>
    <w:p w:rsidR="00B86086" w:rsidRDefault="00B86086" w:rsidP="00B86086">
      <w:pPr>
        <w:pStyle w:val="ListParagraph"/>
        <w:numPr>
          <w:ilvl w:val="1"/>
          <w:numId w:val="16"/>
        </w:numPr>
      </w:pPr>
      <w:r>
        <w:t>LCA</w:t>
      </w:r>
      <w:r w:rsidR="00893161">
        <w:t xml:space="preserve"> Modeling</w:t>
      </w:r>
      <w:r>
        <w:t xml:space="preserve"> Tools – for designing and managing construction projects</w:t>
      </w:r>
      <w:r w:rsidR="00F51470">
        <w:t xml:space="preserve"> and building operations</w:t>
      </w:r>
      <w:r>
        <w:t>.</w:t>
      </w:r>
    </w:p>
    <w:p w:rsidR="00B86086" w:rsidRDefault="00B86086" w:rsidP="00B86086">
      <w:pPr>
        <w:pStyle w:val="ListParagraph"/>
        <w:numPr>
          <w:ilvl w:val="1"/>
          <w:numId w:val="16"/>
        </w:numPr>
      </w:pPr>
      <w:r>
        <w:t>LCA Databases – on building materials and energy, LCI data and Impact Assessment</w:t>
      </w:r>
      <w:r w:rsidR="00CC4100">
        <w:t>, EPDs</w:t>
      </w:r>
      <w:r>
        <w:t>.</w:t>
      </w:r>
    </w:p>
    <w:p w:rsidR="00FF3F80" w:rsidRDefault="00FF3F80" w:rsidP="0051430A">
      <w:pPr>
        <w:pStyle w:val="ListParagraph"/>
        <w:numPr>
          <w:ilvl w:val="1"/>
          <w:numId w:val="16"/>
        </w:numPr>
      </w:pPr>
      <w:r>
        <w:t>LCA Decision M</w:t>
      </w:r>
      <w:r w:rsidR="000A4A3A">
        <w:t>aking</w:t>
      </w:r>
      <w:r w:rsidR="00893161">
        <w:t xml:space="preserve"> Methods</w:t>
      </w:r>
      <w:r w:rsidR="0051430A">
        <w:t xml:space="preserve"> – </w:t>
      </w:r>
      <w:r w:rsidR="008D18EE">
        <w:t xml:space="preserve">for making decisions </w:t>
      </w:r>
      <w:r w:rsidR="0051430A">
        <w:t>benchmarks for whole building and by element</w:t>
      </w:r>
      <w:r>
        <w:t>, weighting, integrated f</w:t>
      </w:r>
      <w:r w:rsidR="0051430A">
        <w:t>inancial-environmental analysis</w:t>
      </w:r>
      <w:r>
        <w:t>.</w:t>
      </w:r>
    </w:p>
    <w:p w:rsidR="00FF3F80" w:rsidRDefault="00893161" w:rsidP="0051430A">
      <w:pPr>
        <w:pStyle w:val="ListParagraph"/>
        <w:numPr>
          <w:ilvl w:val="1"/>
          <w:numId w:val="16"/>
        </w:numPr>
      </w:pPr>
      <w:r>
        <w:t xml:space="preserve">LCA </w:t>
      </w:r>
      <w:r w:rsidR="00FF3F80">
        <w:t>Communication</w:t>
      </w:r>
      <w:r w:rsidR="00B86086">
        <w:t xml:space="preserve"> and Education</w:t>
      </w:r>
      <w:r>
        <w:t xml:space="preserve"> Resource</w:t>
      </w:r>
      <w:r w:rsidR="002A2E13">
        <w:t>s</w:t>
      </w:r>
      <w:r w:rsidR="0051430A">
        <w:t xml:space="preserve"> –</w:t>
      </w:r>
      <w:r>
        <w:t xml:space="preserve"> for i</w:t>
      </w:r>
      <w:r w:rsidR="00B86086">
        <w:t>nternal and external uses in campus and building programs.</w:t>
      </w:r>
    </w:p>
    <w:p w:rsidR="008D0502" w:rsidRDefault="008D0502" w:rsidP="008D0502"/>
    <w:p w:rsidR="00B74855" w:rsidRDefault="00AD72A3" w:rsidP="00B74855">
      <w:r w:rsidRPr="00AD72A3">
        <w:rPr>
          <w:noProof/>
        </w:rPr>
        <w:drawing>
          <wp:inline distT="0" distB="0" distL="0" distR="0">
            <wp:extent cx="5943600" cy="3579484"/>
            <wp:effectExtent l="19050" t="0" r="0" b="0"/>
            <wp:docPr id="16"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srcRect/>
                    <a:stretch>
                      <a:fillRect/>
                    </a:stretch>
                  </pic:blipFill>
                  <pic:spPr bwMode="auto">
                    <a:xfrm>
                      <a:off x="0" y="0"/>
                      <a:ext cx="5943600" cy="3579484"/>
                    </a:xfrm>
                    <a:prstGeom prst="rect">
                      <a:avLst/>
                    </a:prstGeom>
                    <a:noFill/>
                    <a:ln w="9525">
                      <a:noFill/>
                      <a:miter lim="800000"/>
                      <a:headEnd/>
                      <a:tailEnd/>
                    </a:ln>
                  </pic:spPr>
                </pic:pic>
              </a:graphicData>
            </a:graphic>
          </wp:inline>
        </w:drawing>
      </w:r>
    </w:p>
    <w:p w:rsidR="008D0502" w:rsidRDefault="008D0502" w:rsidP="00B74855"/>
    <w:p w:rsidR="008D0502" w:rsidRDefault="008D0502" w:rsidP="00B74855"/>
    <w:p w:rsidR="008D0502" w:rsidRDefault="008D0502" w:rsidP="00B74855"/>
    <w:p w:rsidR="008D0502" w:rsidRDefault="008D0502" w:rsidP="00B74855"/>
    <w:p w:rsidR="008D0502" w:rsidRDefault="008D0502" w:rsidP="00B74855"/>
    <w:p w:rsidR="00AE7BDC" w:rsidRDefault="00AE7BDC" w:rsidP="00AE7BDC">
      <w:pPr>
        <w:pStyle w:val="Heading1"/>
      </w:pPr>
      <w:r>
        <w:lastRenderedPageBreak/>
        <w:t>Conclusion</w:t>
      </w:r>
    </w:p>
    <w:p w:rsidR="00AE7BDC" w:rsidRDefault="00AE7BDC" w:rsidP="00AE7BDC">
      <w:pPr>
        <w:pStyle w:val="ListParagraph"/>
        <w:numPr>
          <w:ilvl w:val="0"/>
          <w:numId w:val="24"/>
        </w:numPr>
        <w:rPr>
          <w:lang w:eastAsia="en-US"/>
        </w:rPr>
      </w:pPr>
      <w:r>
        <w:rPr>
          <w:lang w:eastAsia="en-US"/>
        </w:rPr>
        <w:t>Provide concluding remarks to summarize</w:t>
      </w:r>
      <w:r w:rsidR="008D0502">
        <w:rPr>
          <w:lang w:eastAsia="en-US"/>
        </w:rPr>
        <w:t xml:space="preserve"> the sections and outcomes of</w:t>
      </w:r>
      <w:r>
        <w:rPr>
          <w:lang w:eastAsia="en-US"/>
        </w:rPr>
        <w:t xml:space="preserve"> your report.</w:t>
      </w:r>
    </w:p>
    <w:p w:rsidR="008D0502" w:rsidRDefault="008D0502" w:rsidP="008D0502">
      <w:pPr>
        <w:rPr>
          <w:lang w:eastAsia="en-US"/>
        </w:rPr>
      </w:pPr>
    </w:p>
    <w:p w:rsidR="00AD72A3" w:rsidRDefault="00AD72A3" w:rsidP="00AD72A3">
      <w:pPr>
        <w:rPr>
          <w:lang w:eastAsia="en-US"/>
        </w:rPr>
      </w:pPr>
      <w:r w:rsidRPr="00AD72A3">
        <w:rPr>
          <w:noProof/>
        </w:rPr>
        <w:drawing>
          <wp:inline distT="0" distB="0" distL="0" distR="0">
            <wp:extent cx="5943600" cy="2752557"/>
            <wp:effectExtent l="19050" t="0" r="0" b="0"/>
            <wp:docPr id="19"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cstate="print"/>
                    <a:srcRect/>
                    <a:stretch>
                      <a:fillRect/>
                    </a:stretch>
                  </pic:blipFill>
                  <pic:spPr bwMode="auto">
                    <a:xfrm>
                      <a:off x="0" y="0"/>
                      <a:ext cx="5943600" cy="2752557"/>
                    </a:xfrm>
                    <a:prstGeom prst="rect">
                      <a:avLst/>
                    </a:prstGeom>
                    <a:noFill/>
                    <a:ln w="9525">
                      <a:noFill/>
                      <a:miter lim="800000"/>
                      <a:headEnd/>
                      <a:tailEnd/>
                    </a:ln>
                  </pic:spPr>
                </pic:pic>
              </a:graphicData>
            </a:graphic>
          </wp:inline>
        </w:drawing>
      </w:r>
    </w:p>
    <w:p w:rsidR="008D0502" w:rsidRDefault="008D0502" w:rsidP="00AD72A3">
      <w:pPr>
        <w:rPr>
          <w:lang w:eastAsia="en-US"/>
        </w:rPr>
      </w:pPr>
    </w:p>
    <w:p w:rsidR="008D0502" w:rsidRDefault="008D0502" w:rsidP="00AD72A3">
      <w:pPr>
        <w:rPr>
          <w:lang w:eastAsia="en-US"/>
        </w:rPr>
      </w:pPr>
    </w:p>
    <w:p w:rsidR="008D0502" w:rsidRDefault="008D0502" w:rsidP="00AD72A3">
      <w:pPr>
        <w:rPr>
          <w:lang w:eastAsia="en-US"/>
        </w:rPr>
      </w:pPr>
    </w:p>
    <w:p w:rsidR="008D0502" w:rsidRDefault="008D0502" w:rsidP="00AD72A3">
      <w:pPr>
        <w:rPr>
          <w:lang w:eastAsia="en-US"/>
        </w:rPr>
      </w:pPr>
    </w:p>
    <w:p w:rsidR="008D0502" w:rsidRDefault="008D0502" w:rsidP="00AD72A3">
      <w:pPr>
        <w:rPr>
          <w:lang w:eastAsia="en-US"/>
        </w:rPr>
      </w:pPr>
    </w:p>
    <w:p w:rsidR="008D0502" w:rsidRDefault="008D0502" w:rsidP="00AD72A3">
      <w:pPr>
        <w:rPr>
          <w:lang w:eastAsia="en-US"/>
        </w:rPr>
      </w:pPr>
    </w:p>
    <w:p w:rsidR="008D0502" w:rsidRDefault="008D0502" w:rsidP="00AD72A3">
      <w:pPr>
        <w:rPr>
          <w:lang w:eastAsia="en-US"/>
        </w:rPr>
      </w:pPr>
    </w:p>
    <w:p w:rsidR="008D0502" w:rsidRDefault="008D0502" w:rsidP="00AD72A3">
      <w:pPr>
        <w:rPr>
          <w:lang w:eastAsia="en-US"/>
        </w:rPr>
      </w:pPr>
    </w:p>
    <w:p w:rsidR="008D0502" w:rsidRDefault="008D0502" w:rsidP="00AD72A3">
      <w:pPr>
        <w:rPr>
          <w:lang w:eastAsia="en-US"/>
        </w:rPr>
      </w:pPr>
    </w:p>
    <w:p w:rsidR="008D0502" w:rsidRDefault="008D0502" w:rsidP="00AD72A3">
      <w:pPr>
        <w:rPr>
          <w:lang w:eastAsia="en-US"/>
        </w:rPr>
      </w:pPr>
    </w:p>
    <w:p w:rsidR="008D0502" w:rsidRDefault="008D0502" w:rsidP="00AD72A3">
      <w:pPr>
        <w:rPr>
          <w:lang w:eastAsia="en-US"/>
        </w:rPr>
      </w:pPr>
    </w:p>
    <w:p w:rsidR="008D0502" w:rsidRDefault="008D0502" w:rsidP="00AD72A3">
      <w:pPr>
        <w:rPr>
          <w:lang w:eastAsia="en-US"/>
        </w:rPr>
      </w:pPr>
    </w:p>
    <w:p w:rsidR="008D0502" w:rsidRDefault="008D0502" w:rsidP="00AD72A3">
      <w:pPr>
        <w:rPr>
          <w:lang w:eastAsia="en-US"/>
        </w:rPr>
      </w:pPr>
    </w:p>
    <w:p w:rsidR="008D0502" w:rsidRDefault="008D0502" w:rsidP="00AD72A3">
      <w:pPr>
        <w:rPr>
          <w:lang w:eastAsia="en-US"/>
        </w:rPr>
      </w:pPr>
    </w:p>
    <w:p w:rsidR="00B81D1E" w:rsidRDefault="00B81D1E" w:rsidP="00B81D1E">
      <w:pPr>
        <w:pStyle w:val="Heading1"/>
      </w:pPr>
      <w:r>
        <w:lastRenderedPageBreak/>
        <w:t xml:space="preserve">Annex </w:t>
      </w:r>
      <w:proofErr w:type="gramStart"/>
      <w:r>
        <w:t>A</w:t>
      </w:r>
      <w:proofErr w:type="gramEnd"/>
      <w:r>
        <w:t xml:space="preserve"> - Author Reflection</w:t>
      </w:r>
    </w:p>
    <w:p w:rsidR="00B81D1E" w:rsidRDefault="00570BBB" w:rsidP="00B81D1E">
      <w:r>
        <w:t xml:space="preserve">Each member in your group completes this section.  </w:t>
      </w:r>
      <w:r w:rsidR="00B81D1E">
        <w:t>Reflect on your experience completing this final project in the course.  Make sure to cover the following points in your discussions.</w:t>
      </w:r>
    </w:p>
    <w:p w:rsidR="00B81D1E" w:rsidRDefault="00B81D1E" w:rsidP="00B81D1E">
      <w:pPr>
        <w:pStyle w:val="ListParagraph"/>
        <w:numPr>
          <w:ilvl w:val="0"/>
          <w:numId w:val="22"/>
        </w:numPr>
        <w:autoSpaceDE w:val="0"/>
        <w:autoSpaceDN w:val="0"/>
        <w:adjustRightInd w:val="0"/>
        <w:spacing w:after="0"/>
        <w:ind w:left="720"/>
        <w:rPr>
          <w:rFonts w:ascii="Calibri" w:hAnsi="Calibri" w:cs="Calibri"/>
        </w:rPr>
      </w:pPr>
      <w:r>
        <w:t>Discussion of your previous exposure/experience with sustainability and LCA, and a brief overview of the topics covered in the course.</w:t>
      </w:r>
    </w:p>
    <w:p w:rsidR="00B81D1E" w:rsidRDefault="00B81D1E" w:rsidP="00B81D1E">
      <w:pPr>
        <w:pStyle w:val="ListParagraph"/>
        <w:numPr>
          <w:ilvl w:val="0"/>
          <w:numId w:val="22"/>
        </w:numPr>
        <w:ind w:left="720"/>
      </w:pPr>
      <w:r>
        <w:t>Brief overview of what interested you about this course and the final project LCA study.</w:t>
      </w:r>
    </w:p>
    <w:p w:rsidR="00B81D1E" w:rsidRDefault="00B81D1E" w:rsidP="00B81D1E">
      <w:pPr>
        <w:pStyle w:val="ListParagraph"/>
        <w:numPr>
          <w:ilvl w:val="0"/>
          <w:numId w:val="22"/>
        </w:numPr>
        <w:ind w:left="720"/>
      </w:pPr>
      <w:r>
        <w:t xml:space="preserve">Write down any </w:t>
      </w:r>
      <w:r>
        <w:rPr>
          <w:rFonts w:ascii="Calibri" w:eastAsia="Calibri" w:hAnsi="Calibri" w:cs="Times New Roman"/>
        </w:rPr>
        <w:t xml:space="preserve">special interests </w:t>
      </w:r>
      <w:r>
        <w:t>or</w:t>
      </w:r>
      <w:r>
        <w:rPr>
          <w:rFonts w:ascii="Calibri" w:eastAsia="Calibri" w:hAnsi="Calibri" w:cs="Times New Roman"/>
        </w:rPr>
        <w:t xml:space="preserve"> thoughts that </w:t>
      </w:r>
      <w:r>
        <w:t>you’ve</w:t>
      </w:r>
      <w:r>
        <w:rPr>
          <w:rFonts w:ascii="Calibri" w:eastAsia="Calibri" w:hAnsi="Calibri" w:cs="Times New Roman"/>
        </w:rPr>
        <w:t xml:space="preserve"> ha</w:t>
      </w:r>
      <w:r>
        <w:t>d</w:t>
      </w:r>
      <w:r>
        <w:rPr>
          <w:rFonts w:ascii="Calibri" w:eastAsia="Calibri" w:hAnsi="Calibri" w:cs="Times New Roman"/>
        </w:rPr>
        <w:t xml:space="preserve"> during this project.  It could be revelations you’ve had during this project, the use of LCA, an innovative solution you had to an issue you had during this project, a reflection upon your expectations before starting this project, etc. etc.  It could be words, diagrams, tables, a scribbled drawing that you decided to scan in… anything.  It’s really up to you to define what goes into this section.  </w:t>
      </w:r>
    </w:p>
    <w:p w:rsidR="00B81D1E" w:rsidRPr="008D0502" w:rsidRDefault="00B81D1E" w:rsidP="00B81D1E">
      <w:pPr>
        <w:pStyle w:val="ListParagraph"/>
        <w:numPr>
          <w:ilvl w:val="1"/>
          <w:numId w:val="23"/>
        </w:numPr>
        <w:autoSpaceDE w:val="0"/>
        <w:autoSpaceDN w:val="0"/>
        <w:adjustRightInd w:val="0"/>
        <w:spacing w:after="0"/>
        <w:ind w:left="720"/>
        <w:rPr>
          <w:rFonts w:cs="Calibri"/>
        </w:rPr>
      </w:pPr>
      <w:r>
        <w:t xml:space="preserve">Mark and briefly comment on which of the 12 CEAB graduate attributes you believe you had to demonstrate during your </w:t>
      </w:r>
      <w:r w:rsidR="008D0502">
        <w:t>CIVL498C</w:t>
      </w:r>
      <w:r>
        <w:t xml:space="preserve"> experience (see </w:t>
      </w:r>
      <w:r>
        <w:rPr>
          <w:b/>
        </w:rPr>
        <w:t>CEAB Graduate Attributes.xls</w:t>
      </w:r>
      <w:r>
        <w:t xml:space="preserve"> on course </w:t>
      </w:r>
      <w:proofErr w:type="spellStart"/>
      <w:r>
        <w:t>wikispace</w:t>
      </w:r>
      <w:proofErr w:type="spellEnd"/>
      <w:r>
        <w:t xml:space="preserve"> Final Project Page under Stage </w:t>
      </w:r>
      <w:r w:rsidR="008D0502">
        <w:t>3</w:t>
      </w:r>
      <w:r>
        <w:t>).  Just fill in the table and paste it in this section of your final report.</w:t>
      </w:r>
    </w:p>
    <w:p w:rsidR="008D0502" w:rsidRPr="008D0502" w:rsidRDefault="008D0502" w:rsidP="008D0502">
      <w:pPr>
        <w:autoSpaceDE w:val="0"/>
        <w:autoSpaceDN w:val="0"/>
        <w:adjustRightInd w:val="0"/>
        <w:spacing w:after="0"/>
        <w:rPr>
          <w:rFonts w:cs="Calibri"/>
        </w:rPr>
      </w:pPr>
    </w:p>
    <w:p w:rsidR="00CB6C61" w:rsidRDefault="008D0502" w:rsidP="009B70F0">
      <w:r w:rsidRPr="008D0502">
        <w:rPr>
          <w:noProof/>
        </w:rPr>
        <w:drawing>
          <wp:inline distT="0" distB="0" distL="0" distR="0">
            <wp:extent cx="5943600" cy="2752557"/>
            <wp:effectExtent l="19050" t="0" r="0" b="0"/>
            <wp:docPr id="2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cstate="print"/>
                    <a:srcRect/>
                    <a:stretch>
                      <a:fillRect/>
                    </a:stretch>
                  </pic:blipFill>
                  <pic:spPr bwMode="auto">
                    <a:xfrm>
                      <a:off x="0" y="0"/>
                      <a:ext cx="5943600" cy="2752557"/>
                    </a:xfrm>
                    <a:prstGeom prst="rect">
                      <a:avLst/>
                    </a:prstGeom>
                    <a:noFill/>
                    <a:ln w="9525">
                      <a:noFill/>
                      <a:miter lim="800000"/>
                      <a:headEnd/>
                      <a:tailEnd/>
                    </a:ln>
                  </pic:spPr>
                </pic:pic>
              </a:graphicData>
            </a:graphic>
          </wp:inline>
        </w:drawing>
      </w:r>
    </w:p>
    <w:sectPr w:rsidR="00CB6C61" w:rsidSect="001A09F6">
      <w:footerReference w:type="default" r:id="rId21"/>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4E36" w:rsidRDefault="00934E36" w:rsidP="00934E36">
      <w:pPr>
        <w:spacing w:after="0" w:line="240" w:lineRule="auto"/>
      </w:pPr>
      <w:r>
        <w:separator/>
      </w:r>
    </w:p>
  </w:endnote>
  <w:endnote w:type="continuationSeparator" w:id="0">
    <w:p w:rsidR="00934E36" w:rsidRDefault="00934E36" w:rsidP="00934E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3154356"/>
      <w:docPartObj>
        <w:docPartGallery w:val="Page Numbers (Bottom of Page)"/>
        <w:docPartUnique/>
      </w:docPartObj>
    </w:sdtPr>
    <w:sdtContent>
      <w:p w:rsidR="00934E36" w:rsidRDefault="000664B5">
        <w:pPr>
          <w:pStyle w:val="Footer"/>
          <w:jc w:val="right"/>
        </w:pPr>
        <w:fldSimple w:instr=" PAGE   \* MERGEFORMAT ">
          <w:r w:rsidR="003E56A3">
            <w:rPr>
              <w:noProof/>
            </w:rPr>
            <w:t>8</w:t>
          </w:r>
        </w:fldSimple>
      </w:p>
    </w:sdtContent>
  </w:sdt>
  <w:p w:rsidR="00934E36" w:rsidRDefault="00934E3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4E36" w:rsidRDefault="00934E36" w:rsidP="00934E36">
      <w:pPr>
        <w:spacing w:after="0" w:line="240" w:lineRule="auto"/>
      </w:pPr>
      <w:r>
        <w:separator/>
      </w:r>
    </w:p>
  </w:footnote>
  <w:footnote w:type="continuationSeparator" w:id="0">
    <w:p w:rsidR="00934E36" w:rsidRDefault="00934E36" w:rsidP="00934E3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F3140"/>
    <w:multiLevelType w:val="hybridMultilevel"/>
    <w:tmpl w:val="671C0B4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1136BAE"/>
    <w:multiLevelType w:val="multilevel"/>
    <w:tmpl w:val="F528B8CC"/>
    <w:lvl w:ilvl="0">
      <w:start w:val="1"/>
      <w:numFmt w:val="upp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
    <w:nsid w:val="05136A75"/>
    <w:multiLevelType w:val="hybridMultilevel"/>
    <w:tmpl w:val="BA806F80"/>
    <w:lvl w:ilvl="0" w:tplc="10090001">
      <w:start w:val="1"/>
      <w:numFmt w:val="bullet"/>
      <w:lvlText w:val=""/>
      <w:lvlJc w:val="left"/>
      <w:pPr>
        <w:ind w:left="1004" w:hanging="360"/>
      </w:pPr>
      <w:rPr>
        <w:rFonts w:ascii="Symbol" w:hAnsi="Symbol" w:hint="default"/>
      </w:rPr>
    </w:lvl>
    <w:lvl w:ilvl="1" w:tplc="10090003" w:tentative="1">
      <w:start w:val="1"/>
      <w:numFmt w:val="bullet"/>
      <w:lvlText w:val="o"/>
      <w:lvlJc w:val="left"/>
      <w:pPr>
        <w:ind w:left="1724" w:hanging="360"/>
      </w:pPr>
      <w:rPr>
        <w:rFonts w:ascii="Courier New" w:hAnsi="Courier New" w:cs="Courier New" w:hint="default"/>
      </w:rPr>
    </w:lvl>
    <w:lvl w:ilvl="2" w:tplc="10090005" w:tentative="1">
      <w:start w:val="1"/>
      <w:numFmt w:val="bullet"/>
      <w:lvlText w:val=""/>
      <w:lvlJc w:val="left"/>
      <w:pPr>
        <w:ind w:left="2444" w:hanging="360"/>
      </w:pPr>
      <w:rPr>
        <w:rFonts w:ascii="Wingdings" w:hAnsi="Wingdings" w:hint="default"/>
      </w:rPr>
    </w:lvl>
    <w:lvl w:ilvl="3" w:tplc="10090001" w:tentative="1">
      <w:start w:val="1"/>
      <w:numFmt w:val="bullet"/>
      <w:lvlText w:val=""/>
      <w:lvlJc w:val="left"/>
      <w:pPr>
        <w:ind w:left="3164" w:hanging="360"/>
      </w:pPr>
      <w:rPr>
        <w:rFonts w:ascii="Symbol" w:hAnsi="Symbol" w:hint="default"/>
      </w:rPr>
    </w:lvl>
    <w:lvl w:ilvl="4" w:tplc="10090003" w:tentative="1">
      <w:start w:val="1"/>
      <w:numFmt w:val="bullet"/>
      <w:lvlText w:val="o"/>
      <w:lvlJc w:val="left"/>
      <w:pPr>
        <w:ind w:left="3884" w:hanging="360"/>
      </w:pPr>
      <w:rPr>
        <w:rFonts w:ascii="Courier New" w:hAnsi="Courier New" w:cs="Courier New" w:hint="default"/>
      </w:rPr>
    </w:lvl>
    <w:lvl w:ilvl="5" w:tplc="10090005" w:tentative="1">
      <w:start w:val="1"/>
      <w:numFmt w:val="bullet"/>
      <w:lvlText w:val=""/>
      <w:lvlJc w:val="left"/>
      <w:pPr>
        <w:ind w:left="4604" w:hanging="360"/>
      </w:pPr>
      <w:rPr>
        <w:rFonts w:ascii="Wingdings" w:hAnsi="Wingdings" w:hint="default"/>
      </w:rPr>
    </w:lvl>
    <w:lvl w:ilvl="6" w:tplc="10090001" w:tentative="1">
      <w:start w:val="1"/>
      <w:numFmt w:val="bullet"/>
      <w:lvlText w:val=""/>
      <w:lvlJc w:val="left"/>
      <w:pPr>
        <w:ind w:left="5324" w:hanging="360"/>
      </w:pPr>
      <w:rPr>
        <w:rFonts w:ascii="Symbol" w:hAnsi="Symbol" w:hint="default"/>
      </w:rPr>
    </w:lvl>
    <w:lvl w:ilvl="7" w:tplc="10090003" w:tentative="1">
      <w:start w:val="1"/>
      <w:numFmt w:val="bullet"/>
      <w:lvlText w:val="o"/>
      <w:lvlJc w:val="left"/>
      <w:pPr>
        <w:ind w:left="6044" w:hanging="360"/>
      </w:pPr>
      <w:rPr>
        <w:rFonts w:ascii="Courier New" w:hAnsi="Courier New" w:cs="Courier New" w:hint="default"/>
      </w:rPr>
    </w:lvl>
    <w:lvl w:ilvl="8" w:tplc="10090005" w:tentative="1">
      <w:start w:val="1"/>
      <w:numFmt w:val="bullet"/>
      <w:lvlText w:val=""/>
      <w:lvlJc w:val="left"/>
      <w:pPr>
        <w:ind w:left="6764" w:hanging="360"/>
      </w:pPr>
      <w:rPr>
        <w:rFonts w:ascii="Wingdings" w:hAnsi="Wingdings" w:hint="default"/>
      </w:rPr>
    </w:lvl>
  </w:abstractNum>
  <w:abstractNum w:abstractNumId="3">
    <w:nsid w:val="0F4615E5"/>
    <w:multiLevelType w:val="hybridMultilevel"/>
    <w:tmpl w:val="6D70D0C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12CE154D"/>
    <w:multiLevelType w:val="hybridMultilevel"/>
    <w:tmpl w:val="D952A28E"/>
    <w:lvl w:ilvl="0" w:tplc="10090001">
      <w:start w:val="1"/>
      <w:numFmt w:val="bullet"/>
      <w:lvlText w:val=""/>
      <w:lvlJc w:val="left"/>
      <w:pPr>
        <w:ind w:left="756" w:hanging="360"/>
      </w:pPr>
      <w:rPr>
        <w:rFonts w:ascii="Symbol" w:hAnsi="Symbol" w:hint="default"/>
      </w:rPr>
    </w:lvl>
    <w:lvl w:ilvl="1" w:tplc="10090003" w:tentative="1">
      <w:start w:val="1"/>
      <w:numFmt w:val="bullet"/>
      <w:lvlText w:val="o"/>
      <w:lvlJc w:val="left"/>
      <w:pPr>
        <w:ind w:left="1476" w:hanging="360"/>
      </w:pPr>
      <w:rPr>
        <w:rFonts w:ascii="Courier New" w:hAnsi="Courier New" w:cs="Courier New" w:hint="default"/>
      </w:rPr>
    </w:lvl>
    <w:lvl w:ilvl="2" w:tplc="10090005" w:tentative="1">
      <w:start w:val="1"/>
      <w:numFmt w:val="bullet"/>
      <w:lvlText w:val=""/>
      <w:lvlJc w:val="left"/>
      <w:pPr>
        <w:ind w:left="2196" w:hanging="360"/>
      </w:pPr>
      <w:rPr>
        <w:rFonts w:ascii="Wingdings" w:hAnsi="Wingdings" w:hint="default"/>
      </w:rPr>
    </w:lvl>
    <w:lvl w:ilvl="3" w:tplc="10090001" w:tentative="1">
      <w:start w:val="1"/>
      <w:numFmt w:val="bullet"/>
      <w:lvlText w:val=""/>
      <w:lvlJc w:val="left"/>
      <w:pPr>
        <w:ind w:left="2916" w:hanging="360"/>
      </w:pPr>
      <w:rPr>
        <w:rFonts w:ascii="Symbol" w:hAnsi="Symbol" w:hint="default"/>
      </w:rPr>
    </w:lvl>
    <w:lvl w:ilvl="4" w:tplc="10090003" w:tentative="1">
      <w:start w:val="1"/>
      <w:numFmt w:val="bullet"/>
      <w:lvlText w:val="o"/>
      <w:lvlJc w:val="left"/>
      <w:pPr>
        <w:ind w:left="3636" w:hanging="360"/>
      </w:pPr>
      <w:rPr>
        <w:rFonts w:ascii="Courier New" w:hAnsi="Courier New" w:cs="Courier New" w:hint="default"/>
      </w:rPr>
    </w:lvl>
    <w:lvl w:ilvl="5" w:tplc="10090005" w:tentative="1">
      <w:start w:val="1"/>
      <w:numFmt w:val="bullet"/>
      <w:lvlText w:val=""/>
      <w:lvlJc w:val="left"/>
      <w:pPr>
        <w:ind w:left="4356" w:hanging="360"/>
      </w:pPr>
      <w:rPr>
        <w:rFonts w:ascii="Wingdings" w:hAnsi="Wingdings" w:hint="default"/>
      </w:rPr>
    </w:lvl>
    <w:lvl w:ilvl="6" w:tplc="10090001" w:tentative="1">
      <w:start w:val="1"/>
      <w:numFmt w:val="bullet"/>
      <w:lvlText w:val=""/>
      <w:lvlJc w:val="left"/>
      <w:pPr>
        <w:ind w:left="5076" w:hanging="360"/>
      </w:pPr>
      <w:rPr>
        <w:rFonts w:ascii="Symbol" w:hAnsi="Symbol" w:hint="default"/>
      </w:rPr>
    </w:lvl>
    <w:lvl w:ilvl="7" w:tplc="10090003" w:tentative="1">
      <w:start w:val="1"/>
      <w:numFmt w:val="bullet"/>
      <w:lvlText w:val="o"/>
      <w:lvlJc w:val="left"/>
      <w:pPr>
        <w:ind w:left="5796" w:hanging="360"/>
      </w:pPr>
      <w:rPr>
        <w:rFonts w:ascii="Courier New" w:hAnsi="Courier New" w:cs="Courier New" w:hint="default"/>
      </w:rPr>
    </w:lvl>
    <w:lvl w:ilvl="8" w:tplc="10090005" w:tentative="1">
      <w:start w:val="1"/>
      <w:numFmt w:val="bullet"/>
      <w:lvlText w:val=""/>
      <w:lvlJc w:val="left"/>
      <w:pPr>
        <w:ind w:left="6516" w:hanging="360"/>
      </w:pPr>
      <w:rPr>
        <w:rFonts w:ascii="Wingdings" w:hAnsi="Wingdings" w:hint="default"/>
      </w:rPr>
    </w:lvl>
  </w:abstractNum>
  <w:abstractNum w:abstractNumId="5">
    <w:nsid w:val="131E15E5"/>
    <w:multiLevelType w:val="hybridMultilevel"/>
    <w:tmpl w:val="6DD4DD1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16FF6972"/>
    <w:multiLevelType w:val="hybridMultilevel"/>
    <w:tmpl w:val="159EB46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17030659"/>
    <w:multiLevelType w:val="hybridMultilevel"/>
    <w:tmpl w:val="744ADBC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1A0035D8"/>
    <w:multiLevelType w:val="hybridMultilevel"/>
    <w:tmpl w:val="644088CA"/>
    <w:lvl w:ilvl="0" w:tplc="10090001">
      <w:start w:val="1"/>
      <w:numFmt w:val="bullet"/>
      <w:lvlText w:val=""/>
      <w:lvlJc w:val="left"/>
      <w:pPr>
        <w:ind w:left="720" w:hanging="360"/>
      </w:pPr>
      <w:rPr>
        <w:rFonts w:ascii="Symbol" w:hAnsi="Symbol" w:hint="default"/>
      </w:rPr>
    </w:lvl>
    <w:lvl w:ilvl="1" w:tplc="10090001">
      <w:start w:val="1"/>
      <w:numFmt w:val="bullet"/>
      <w:lvlText w:val=""/>
      <w:lvlJc w:val="left"/>
      <w:pPr>
        <w:ind w:left="1440" w:hanging="360"/>
      </w:pPr>
      <w:rPr>
        <w:rFonts w:ascii="Symbol" w:hAnsi="Symbol" w:hint="default"/>
      </w:rPr>
    </w:lvl>
    <w:lvl w:ilvl="2" w:tplc="10090005">
      <w:start w:val="1"/>
      <w:numFmt w:val="bullet"/>
      <w:lvlText w:val=""/>
      <w:lvlJc w:val="left"/>
      <w:pPr>
        <w:ind w:left="2160" w:hanging="360"/>
      </w:pPr>
      <w:rPr>
        <w:rFonts w:ascii="Wingdings" w:hAnsi="Wingdings" w:hint="default"/>
      </w:rPr>
    </w:lvl>
    <w:lvl w:ilvl="3" w:tplc="10090001">
      <w:start w:val="1"/>
      <w:numFmt w:val="decimal"/>
      <w:lvlText w:val="%4."/>
      <w:lvlJc w:val="left"/>
      <w:pPr>
        <w:tabs>
          <w:tab w:val="num" w:pos="2880"/>
        </w:tabs>
        <w:ind w:left="2880" w:hanging="360"/>
      </w:pPr>
    </w:lvl>
    <w:lvl w:ilvl="4" w:tplc="10090003">
      <w:start w:val="1"/>
      <w:numFmt w:val="decimal"/>
      <w:lvlText w:val="%5."/>
      <w:lvlJc w:val="left"/>
      <w:pPr>
        <w:tabs>
          <w:tab w:val="num" w:pos="3600"/>
        </w:tabs>
        <w:ind w:left="3600" w:hanging="360"/>
      </w:pPr>
    </w:lvl>
    <w:lvl w:ilvl="5" w:tplc="10090005">
      <w:start w:val="1"/>
      <w:numFmt w:val="decimal"/>
      <w:lvlText w:val="%6."/>
      <w:lvlJc w:val="left"/>
      <w:pPr>
        <w:tabs>
          <w:tab w:val="num" w:pos="4320"/>
        </w:tabs>
        <w:ind w:left="4320" w:hanging="360"/>
      </w:pPr>
    </w:lvl>
    <w:lvl w:ilvl="6" w:tplc="10090001">
      <w:start w:val="1"/>
      <w:numFmt w:val="decimal"/>
      <w:lvlText w:val="%7."/>
      <w:lvlJc w:val="left"/>
      <w:pPr>
        <w:tabs>
          <w:tab w:val="num" w:pos="5040"/>
        </w:tabs>
        <w:ind w:left="5040" w:hanging="360"/>
      </w:pPr>
    </w:lvl>
    <w:lvl w:ilvl="7" w:tplc="10090003">
      <w:start w:val="1"/>
      <w:numFmt w:val="decimal"/>
      <w:lvlText w:val="%8."/>
      <w:lvlJc w:val="left"/>
      <w:pPr>
        <w:tabs>
          <w:tab w:val="num" w:pos="5760"/>
        </w:tabs>
        <w:ind w:left="5760" w:hanging="360"/>
      </w:pPr>
    </w:lvl>
    <w:lvl w:ilvl="8" w:tplc="10090005">
      <w:start w:val="1"/>
      <w:numFmt w:val="decimal"/>
      <w:lvlText w:val="%9."/>
      <w:lvlJc w:val="left"/>
      <w:pPr>
        <w:tabs>
          <w:tab w:val="num" w:pos="6480"/>
        </w:tabs>
        <w:ind w:left="6480" w:hanging="360"/>
      </w:pPr>
    </w:lvl>
  </w:abstractNum>
  <w:abstractNum w:abstractNumId="9">
    <w:nsid w:val="211A19CF"/>
    <w:multiLevelType w:val="hybridMultilevel"/>
    <w:tmpl w:val="9062955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decimal"/>
      <w:lvlText w:val="%3."/>
      <w:lvlJc w:val="left"/>
      <w:pPr>
        <w:tabs>
          <w:tab w:val="num" w:pos="2160"/>
        </w:tabs>
        <w:ind w:left="2160" w:hanging="360"/>
      </w:pPr>
    </w:lvl>
    <w:lvl w:ilvl="3" w:tplc="10090001">
      <w:start w:val="1"/>
      <w:numFmt w:val="decimal"/>
      <w:lvlText w:val="%4."/>
      <w:lvlJc w:val="left"/>
      <w:pPr>
        <w:tabs>
          <w:tab w:val="num" w:pos="2880"/>
        </w:tabs>
        <w:ind w:left="2880" w:hanging="360"/>
      </w:pPr>
    </w:lvl>
    <w:lvl w:ilvl="4" w:tplc="10090003">
      <w:start w:val="1"/>
      <w:numFmt w:val="decimal"/>
      <w:lvlText w:val="%5."/>
      <w:lvlJc w:val="left"/>
      <w:pPr>
        <w:tabs>
          <w:tab w:val="num" w:pos="3600"/>
        </w:tabs>
        <w:ind w:left="3600" w:hanging="360"/>
      </w:pPr>
    </w:lvl>
    <w:lvl w:ilvl="5" w:tplc="10090005">
      <w:start w:val="1"/>
      <w:numFmt w:val="decimal"/>
      <w:lvlText w:val="%6."/>
      <w:lvlJc w:val="left"/>
      <w:pPr>
        <w:tabs>
          <w:tab w:val="num" w:pos="4320"/>
        </w:tabs>
        <w:ind w:left="4320" w:hanging="360"/>
      </w:pPr>
    </w:lvl>
    <w:lvl w:ilvl="6" w:tplc="10090001">
      <w:start w:val="1"/>
      <w:numFmt w:val="decimal"/>
      <w:lvlText w:val="%7."/>
      <w:lvlJc w:val="left"/>
      <w:pPr>
        <w:tabs>
          <w:tab w:val="num" w:pos="5040"/>
        </w:tabs>
        <w:ind w:left="5040" w:hanging="360"/>
      </w:pPr>
    </w:lvl>
    <w:lvl w:ilvl="7" w:tplc="10090003">
      <w:start w:val="1"/>
      <w:numFmt w:val="decimal"/>
      <w:lvlText w:val="%8."/>
      <w:lvlJc w:val="left"/>
      <w:pPr>
        <w:tabs>
          <w:tab w:val="num" w:pos="5760"/>
        </w:tabs>
        <w:ind w:left="5760" w:hanging="360"/>
      </w:pPr>
    </w:lvl>
    <w:lvl w:ilvl="8" w:tplc="10090005">
      <w:start w:val="1"/>
      <w:numFmt w:val="decimal"/>
      <w:lvlText w:val="%9."/>
      <w:lvlJc w:val="left"/>
      <w:pPr>
        <w:tabs>
          <w:tab w:val="num" w:pos="6480"/>
        </w:tabs>
        <w:ind w:left="6480" w:hanging="360"/>
      </w:pPr>
    </w:lvl>
  </w:abstractNum>
  <w:abstractNum w:abstractNumId="10">
    <w:nsid w:val="24977D58"/>
    <w:multiLevelType w:val="hybridMultilevel"/>
    <w:tmpl w:val="FC4CA262"/>
    <w:lvl w:ilvl="0" w:tplc="10090001">
      <w:start w:val="1"/>
      <w:numFmt w:val="bullet"/>
      <w:lvlText w:val=""/>
      <w:lvlJc w:val="left"/>
      <w:pPr>
        <w:ind w:left="1004" w:hanging="360"/>
      </w:pPr>
      <w:rPr>
        <w:rFonts w:ascii="Symbol" w:hAnsi="Symbol" w:hint="default"/>
      </w:rPr>
    </w:lvl>
    <w:lvl w:ilvl="1" w:tplc="10090003" w:tentative="1">
      <w:start w:val="1"/>
      <w:numFmt w:val="bullet"/>
      <w:lvlText w:val="o"/>
      <w:lvlJc w:val="left"/>
      <w:pPr>
        <w:ind w:left="1724" w:hanging="360"/>
      </w:pPr>
      <w:rPr>
        <w:rFonts w:ascii="Courier New" w:hAnsi="Courier New" w:cs="Courier New" w:hint="default"/>
      </w:rPr>
    </w:lvl>
    <w:lvl w:ilvl="2" w:tplc="10090005" w:tentative="1">
      <w:start w:val="1"/>
      <w:numFmt w:val="bullet"/>
      <w:lvlText w:val=""/>
      <w:lvlJc w:val="left"/>
      <w:pPr>
        <w:ind w:left="2444" w:hanging="360"/>
      </w:pPr>
      <w:rPr>
        <w:rFonts w:ascii="Wingdings" w:hAnsi="Wingdings" w:hint="default"/>
      </w:rPr>
    </w:lvl>
    <w:lvl w:ilvl="3" w:tplc="10090001" w:tentative="1">
      <w:start w:val="1"/>
      <w:numFmt w:val="bullet"/>
      <w:lvlText w:val=""/>
      <w:lvlJc w:val="left"/>
      <w:pPr>
        <w:ind w:left="3164" w:hanging="360"/>
      </w:pPr>
      <w:rPr>
        <w:rFonts w:ascii="Symbol" w:hAnsi="Symbol" w:hint="default"/>
      </w:rPr>
    </w:lvl>
    <w:lvl w:ilvl="4" w:tplc="10090003" w:tentative="1">
      <w:start w:val="1"/>
      <w:numFmt w:val="bullet"/>
      <w:lvlText w:val="o"/>
      <w:lvlJc w:val="left"/>
      <w:pPr>
        <w:ind w:left="3884" w:hanging="360"/>
      </w:pPr>
      <w:rPr>
        <w:rFonts w:ascii="Courier New" w:hAnsi="Courier New" w:cs="Courier New" w:hint="default"/>
      </w:rPr>
    </w:lvl>
    <w:lvl w:ilvl="5" w:tplc="10090005" w:tentative="1">
      <w:start w:val="1"/>
      <w:numFmt w:val="bullet"/>
      <w:lvlText w:val=""/>
      <w:lvlJc w:val="left"/>
      <w:pPr>
        <w:ind w:left="4604" w:hanging="360"/>
      </w:pPr>
      <w:rPr>
        <w:rFonts w:ascii="Wingdings" w:hAnsi="Wingdings" w:hint="default"/>
      </w:rPr>
    </w:lvl>
    <w:lvl w:ilvl="6" w:tplc="10090001" w:tentative="1">
      <w:start w:val="1"/>
      <w:numFmt w:val="bullet"/>
      <w:lvlText w:val=""/>
      <w:lvlJc w:val="left"/>
      <w:pPr>
        <w:ind w:left="5324" w:hanging="360"/>
      </w:pPr>
      <w:rPr>
        <w:rFonts w:ascii="Symbol" w:hAnsi="Symbol" w:hint="default"/>
      </w:rPr>
    </w:lvl>
    <w:lvl w:ilvl="7" w:tplc="10090003" w:tentative="1">
      <w:start w:val="1"/>
      <w:numFmt w:val="bullet"/>
      <w:lvlText w:val="o"/>
      <w:lvlJc w:val="left"/>
      <w:pPr>
        <w:ind w:left="6044" w:hanging="360"/>
      </w:pPr>
      <w:rPr>
        <w:rFonts w:ascii="Courier New" w:hAnsi="Courier New" w:cs="Courier New" w:hint="default"/>
      </w:rPr>
    </w:lvl>
    <w:lvl w:ilvl="8" w:tplc="10090005" w:tentative="1">
      <w:start w:val="1"/>
      <w:numFmt w:val="bullet"/>
      <w:lvlText w:val=""/>
      <w:lvlJc w:val="left"/>
      <w:pPr>
        <w:ind w:left="6764" w:hanging="360"/>
      </w:pPr>
      <w:rPr>
        <w:rFonts w:ascii="Wingdings" w:hAnsi="Wingdings" w:hint="default"/>
      </w:rPr>
    </w:lvl>
  </w:abstractNum>
  <w:abstractNum w:abstractNumId="11">
    <w:nsid w:val="26263D74"/>
    <w:multiLevelType w:val="hybridMultilevel"/>
    <w:tmpl w:val="9D22BF7E"/>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start w:val="1"/>
      <w:numFmt w:val="decimal"/>
      <w:lvlText w:val="%3."/>
      <w:lvlJc w:val="left"/>
      <w:pPr>
        <w:tabs>
          <w:tab w:val="num" w:pos="2160"/>
        </w:tabs>
        <w:ind w:left="2160" w:hanging="360"/>
      </w:pPr>
    </w:lvl>
    <w:lvl w:ilvl="3" w:tplc="10090001">
      <w:start w:val="1"/>
      <w:numFmt w:val="decimal"/>
      <w:lvlText w:val="%4."/>
      <w:lvlJc w:val="left"/>
      <w:pPr>
        <w:tabs>
          <w:tab w:val="num" w:pos="2880"/>
        </w:tabs>
        <w:ind w:left="2880" w:hanging="360"/>
      </w:pPr>
    </w:lvl>
    <w:lvl w:ilvl="4" w:tplc="10090003">
      <w:start w:val="1"/>
      <w:numFmt w:val="decimal"/>
      <w:lvlText w:val="%5."/>
      <w:lvlJc w:val="left"/>
      <w:pPr>
        <w:tabs>
          <w:tab w:val="num" w:pos="3600"/>
        </w:tabs>
        <w:ind w:left="3600" w:hanging="360"/>
      </w:pPr>
    </w:lvl>
    <w:lvl w:ilvl="5" w:tplc="10090005">
      <w:start w:val="1"/>
      <w:numFmt w:val="decimal"/>
      <w:lvlText w:val="%6."/>
      <w:lvlJc w:val="left"/>
      <w:pPr>
        <w:tabs>
          <w:tab w:val="num" w:pos="4320"/>
        </w:tabs>
        <w:ind w:left="4320" w:hanging="360"/>
      </w:pPr>
    </w:lvl>
    <w:lvl w:ilvl="6" w:tplc="10090001">
      <w:start w:val="1"/>
      <w:numFmt w:val="decimal"/>
      <w:lvlText w:val="%7."/>
      <w:lvlJc w:val="left"/>
      <w:pPr>
        <w:tabs>
          <w:tab w:val="num" w:pos="5040"/>
        </w:tabs>
        <w:ind w:left="5040" w:hanging="360"/>
      </w:pPr>
    </w:lvl>
    <w:lvl w:ilvl="7" w:tplc="10090003">
      <w:start w:val="1"/>
      <w:numFmt w:val="decimal"/>
      <w:lvlText w:val="%8."/>
      <w:lvlJc w:val="left"/>
      <w:pPr>
        <w:tabs>
          <w:tab w:val="num" w:pos="5760"/>
        </w:tabs>
        <w:ind w:left="5760" w:hanging="360"/>
      </w:pPr>
    </w:lvl>
    <w:lvl w:ilvl="8" w:tplc="10090005">
      <w:start w:val="1"/>
      <w:numFmt w:val="decimal"/>
      <w:lvlText w:val="%9."/>
      <w:lvlJc w:val="left"/>
      <w:pPr>
        <w:tabs>
          <w:tab w:val="num" w:pos="6480"/>
        </w:tabs>
        <w:ind w:left="6480" w:hanging="360"/>
      </w:pPr>
    </w:lvl>
  </w:abstractNum>
  <w:abstractNum w:abstractNumId="12">
    <w:nsid w:val="26EF50DF"/>
    <w:multiLevelType w:val="hybridMultilevel"/>
    <w:tmpl w:val="97B6A92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2738406A"/>
    <w:multiLevelType w:val="hybridMultilevel"/>
    <w:tmpl w:val="CB8AEF6A"/>
    <w:lvl w:ilvl="0" w:tplc="10090001">
      <w:start w:val="1"/>
      <w:numFmt w:val="bullet"/>
      <w:lvlText w:val=""/>
      <w:lvlJc w:val="left"/>
      <w:pPr>
        <w:ind w:left="1080" w:hanging="360"/>
      </w:pPr>
      <w:rPr>
        <w:rFonts w:ascii="Symbol" w:hAnsi="Symbol"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4">
    <w:nsid w:val="2B7B48CC"/>
    <w:multiLevelType w:val="multilevel"/>
    <w:tmpl w:val="F528B8CC"/>
    <w:lvl w:ilvl="0">
      <w:start w:val="1"/>
      <w:numFmt w:val="upp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5">
    <w:nsid w:val="331B6024"/>
    <w:multiLevelType w:val="hybridMultilevel"/>
    <w:tmpl w:val="46689694"/>
    <w:lvl w:ilvl="0" w:tplc="10090015">
      <w:start w:val="1"/>
      <w:numFmt w:val="upperLetter"/>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6">
    <w:nsid w:val="3541430F"/>
    <w:multiLevelType w:val="hybridMultilevel"/>
    <w:tmpl w:val="BC4C4432"/>
    <w:lvl w:ilvl="0" w:tplc="10090001">
      <w:start w:val="1"/>
      <w:numFmt w:val="bullet"/>
      <w:lvlText w:val=""/>
      <w:lvlJc w:val="left"/>
      <w:pPr>
        <w:ind w:left="1004" w:hanging="360"/>
      </w:pPr>
      <w:rPr>
        <w:rFonts w:ascii="Symbol" w:hAnsi="Symbol" w:hint="default"/>
      </w:rPr>
    </w:lvl>
    <w:lvl w:ilvl="1" w:tplc="10090003" w:tentative="1">
      <w:start w:val="1"/>
      <w:numFmt w:val="bullet"/>
      <w:lvlText w:val="o"/>
      <w:lvlJc w:val="left"/>
      <w:pPr>
        <w:ind w:left="1724" w:hanging="360"/>
      </w:pPr>
      <w:rPr>
        <w:rFonts w:ascii="Courier New" w:hAnsi="Courier New" w:cs="Courier New" w:hint="default"/>
      </w:rPr>
    </w:lvl>
    <w:lvl w:ilvl="2" w:tplc="10090005" w:tentative="1">
      <w:start w:val="1"/>
      <w:numFmt w:val="bullet"/>
      <w:lvlText w:val=""/>
      <w:lvlJc w:val="left"/>
      <w:pPr>
        <w:ind w:left="2444" w:hanging="360"/>
      </w:pPr>
      <w:rPr>
        <w:rFonts w:ascii="Wingdings" w:hAnsi="Wingdings" w:hint="default"/>
      </w:rPr>
    </w:lvl>
    <w:lvl w:ilvl="3" w:tplc="10090001" w:tentative="1">
      <w:start w:val="1"/>
      <w:numFmt w:val="bullet"/>
      <w:lvlText w:val=""/>
      <w:lvlJc w:val="left"/>
      <w:pPr>
        <w:ind w:left="3164" w:hanging="360"/>
      </w:pPr>
      <w:rPr>
        <w:rFonts w:ascii="Symbol" w:hAnsi="Symbol" w:hint="default"/>
      </w:rPr>
    </w:lvl>
    <w:lvl w:ilvl="4" w:tplc="10090003" w:tentative="1">
      <w:start w:val="1"/>
      <w:numFmt w:val="bullet"/>
      <w:lvlText w:val="o"/>
      <w:lvlJc w:val="left"/>
      <w:pPr>
        <w:ind w:left="3884" w:hanging="360"/>
      </w:pPr>
      <w:rPr>
        <w:rFonts w:ascii="Courier New" w:hAnsi="Courier New" w:cs="Courier New" w:hint="default"/>
      </w:rPr>
    </w:lvl>
    <w:lvl w:ilvl="5" w:tplc="10090005" w:tentative="1">
      <w:start w:val="1"/>
      <w:numFmt w:val="bullet"/>
      <w:lvlText w:val=""/>
      <w:lvlJc w:val="left"/>
      <w:pPr>
        <w:ind w:left="4604" w:hanging="360"/>
      </w:pPr>
      <w:rPr>
        <w:rFonts w:ascii="Wingdings" w:hAnsi="Wingdings" w:hint="default"/>
      </w:rPr>
    </w:lvl>
    <w:lvl w:ilvl="6" w:tplc="10090001" w:tentative="1">
      <w:start w:val="1"/>
      <w:numFmt w:val="bullet"/>
      <w:lvlText w:val=""/>
      <w:lvlJc w:val="left"/>
      <w:pPr>
        <w:ind w:left="5324" w:hanging="360"/>
      </w:pPr>
      <w:rPr>
        <w:rFonts w:ascii="Symbol" w:hAnsi="Symbol" w:hint="default"/>
      </w:rPr>
    </w:lvl>
    <w:lvl w:ilvl="7" w:tplc="10090003" w:tentative="1">
      <w:start w:val="1"/>
      <w:numFmt w:val="bullet"/>
      <w:lvlText w:val="o"/>
      <w:lvlJc w:val="left"/>
      <w:pPr>
        <w:ind w:left="6044" w:hanging="360"/>
      </w:pPr>
      <w:rPr>
        <w:rFonts w:ascii="Courier New" w:hAnsi="Courier New" w:cs="Courier New" w:hint="default"/>
      </w:rPr>
    </w:lvl>
    <w:lvl w:ilvl="8" w:tplc="10090005" w:tentative="1">
      <w:start w:val="1"/>
      <w:numFmt w:val="bullet"/>
      <w:lvlText w:val=""/>
      <w:lvlJc w:val="left"/>
      <w:pPr>
        <w:ind w:left="6764" w:hanging="360"/>
      </w:pPr>
      <w:rPr>
        <w:rFonts w:ascii="Wingdings" w:hAnsi="Wingdings" w:hint="default"/>
      </w:rPr>
    </w:lvl>
  </w:abstractNum>
  <w:abstractNum w:abstractNumId="17">
    <w:nsid w:val="523467E2"/>
    <w:multiLevelType w:val="hybridMultilevel"/>
    <w:tmpl w:val="86E22A60"/>
    <w:lvl w:ilvl="0" w:tplc="815885FC">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nsid w:val="65715D83"/>
    <w:multiLevelType w:val="hybridMultilevel"/>
    <w:tmpl w:val="2B2826C8"/>
    <w:lvl w:ilvl="0" w:tplc="1956560A">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nsid w:val="6B8B7EBA"/>
    <w:multiLevelType w:val="hybridMultilevel"/>
    <w:tmpl w:val="EC3C8210"/>
    <w:lvl w:ilvl="0" w:tplc="10090001">
      <w:start w:val="1"/>
      <w:numFmt w:val="bullet"/>
      <w:lvlText w:val=""/>
      <w:lvlJc w:val="left"/>
      <w:pPr>
        <w:ind w:left="1004" w:hanging="360"/>
      </w:pPr>
      <w:rPr>
        <w:rFonts w:ascii="Symbol" w:hAnsi="Symbol" w:hint="default"/>
      </w:rPr>
    </w:lvl>
    <w:lvl w:ilvl="1" w:tplc="10090003" w:tentative="1">
      <w:start w:val="1"/>
      <w:numFmt w:val="bullet"/>
      <w:lvlText w:val="o"/>
      <w:lvlJc w:val="left"/>
      <w:pPr>
        <w:ind w:left="1724" w:hanging="360"/>
      </w:pPr>
      <w:rPr>
        <w:rFonts w:ascii="Courier New" w:hAnsi="Courier New" w:cs="Courier New" w:hint="default"/>
      </w:rPr>
    </w:lvl>
    <w:lvl w:ilvl="2" w:tplc="10090005" w:tentative="1">
      <w:start w:val="1"/>
      <w:numFmt w:val="bullet"/>
      <w:lvlText w:val=""/>
      <w:lvlJc w:val="left"/>
      <w:pPr>
        <w:ind w:left="2444" w:hanging="360"/>
      </w:pPr>
      <w:rPr>
        <w:rFonts w:ascii="Wingdings" w:hAnsi="Wingdings" w:hint="default"/>
      </w:rPr>
    </w:lvl>
    <w:lvl w:ilvl="3" w:tplc="10090001" w:tentative="1">
      <w:start w:val="1"/>
      <w:numFmt w:val="bullet"/>
      <w:lvlText w:val=""/>
      <w:lvlJc w:val="left"/>
      <w:pPr>
        <w:ind w:left="3164" w:hanging="360"/>
      </w:pPr>
      <w:rPr>
        <w:rFonts w:ascii="Symbol" w:hAnsi="Symbol" w:hint="default"/>
      </w:rPr>
    </w:lvl>
    <w:lvl w:ilvl="4" w:tplc="10090003" w:tentative="1">
      <w:start w:val="1"/>
      <w:numFmt w:val="bullet"/>
      <w:lvlText w:val="o"/>
      <w:lvlJc w:val="left"/>
      <w:pPr>
        <w:ind w:left="3884" w:hanging="360"/>
      </w:pPr>
      <w:rPr>
        <w:rFonts w:ascii="Courier New" w:hAnsi="Courier New" w:cs="Courier New" w:hint="default"/>
      </w:rPr>
    </w:lvl>
    <w:lvl w:ilvl="5" w:tplc="10090005" w:tentative="1">
      <w:start w:val="1"/>
      <w:numFmt w:val="bullet"/>
      <w:lvlText w:val=""/>
      <w:lvlJc w:val="left"/>
      <w:pPr>
        <w:ind w:left="4604" w:hanging="360"/>
      </w:pPr>
      <w:rPr>
        <w:rFonts w:ascii="Wingdings" w:hAnsi="Wingdings" w:hint="default"/>
      </w:rPr>
    </w:lvl>
    <w:lvl w:ilvl="6" w:tplc="10090001" w:tentative="1">
      <w:start w:val="1"/>
      <w:numFmt w:val="bullet"/>
      <w:lvlText w:val=""/>
      <w:lvlJc w:val="left"/>
      <w:pPr>
        <w:ind w:left="5324" w:hanging="360"/>
      </w:pPr>
      <w:rPr>
        <w:rFonts w:ascii="Symbol" w:hAnsi="Symbol" w:hint="default"/>
      </w:rPr>
    </w:lvl>
    <w:lvl w:ilvl="7" w:tplc="10090003" w:tentative="1">
      <w:start w:val="1"/>
      <w:numFmt w:val="bullet"/>
      <w:lvlText w:val="o"/>
      <w:lvlJc w:val="left"/>
      <w:pPr>
        <w:ind w:left="6044" w:hanging="360"/>
      </w:pPr>
      <w:rPr>
        <w:rFonts w:ascii="Courier New" w:hAnsi="Courier New" w:cs="Courier New" w:hint="default"/>
      </w:rPr>
    </w:lvl>
    <w:lvl w:ilvl="8" w:tplc="10090005" w:tentative="1">
      <w:start w:val="1"/>
      <w:numFmt w:val="bullet"/>
      <w:lvlText w:val=""/>
      <w:lvlJc w:val="left"/>
      <w:pPr>
        <w:ind w:left="6764" w:hanging="360"/>
      </w:pPr>
      <w:rPr>
        <w:rFonts w:ascii="Wingdings" w:hAnsi="Wingdings" w:hint="default"/>
      </w:rPr>
    </w:lvl>
  </w:abstractNum>
  <w:abstractNum w:abstractNumId="20">
    <w:nsid w:val="7663755B"/>
    <w:multiLevelType w:val="hybridMultilevel"/>
    <w:tmpl w:val="74A09AB2"/>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1">
    <w:nsid w:val="79366B6A"/>
    <w:multiLevelType w:val="hybridMultilevel"/>
    <w:tmpl w:val="4E5C73D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nsid w:val="7B1E7EC4"/>
    <w:multiLevelType w:val="multilevel"/>
    <w:tmpl w:val="10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3">
    <w:nsid w:val="7BB0687C"/>
    <w:multiLevelType w:val="hybridMultilevel"/>
    <w:tmpl w:val="546E7C48"/>
    <w:lvl w:ilvl="0" w:tplc="9F26ED42">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Arial" w:hint="default"/>
        <w:color w:val="auto"/>
      </w:rPr>
    </w:lvl>
    <w:lvl w:ilvl="2" w:tplc="9F26ED42">
      <w:start w:val="1"/>
      <w:numFmt w:val="bullet"/>
      <w:lvlText w:val=""/>
      <w:lvlJc w:val="left"/>
      <w:pPr>
        <w:tabs>
          <w:tab w:val="num" w:pos="2160"/>
        </w:tabs>
        <w:ind w:left="2160" w:hanging="360"/>
      </w:pPr>
      <w:rPr>
        <w:rFonts w:ascii="Symbol" w:hAnsi="Symbol" w:hint="default"/>
        <w:color w:val="auto"/>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decimal"/>
      <w:lvlText w:val="%9."/>
      <w:lvlJc w:val="left"/>
      <w:pPr>
        <w:tabs>
          <w:tab w:val="num" w:pos="6480"/>
        </w:tabs>
        <w:ind w:left="6480" w:hanging="360"/>
      </w:pPr>
    </w:lvl>
  </w:abstractNum>
  <w:num w:numId="1">
    <w:abstractNumId w:val="18"/>
  </w:num>
  <w:num w:numId="2">
    <w:abstractNumId w:val="17"/>
  </w:num>
  <w:num w:numId="3">
    <w:abstractNumId w:val="4"/>
  </w:num>
  <w:num w:numId="4">
    <w:abstractNumId w:val="10"/>
  </w:num>
  <w:num w:numId="5">
    <w:abstractNumId w:val="19"/>
  </w:num>
  <w:num w:numId="6">
    <w:abstractNumId w:val="2"/>
  </w:num>
  <w:num w:numId="7">
    <w:abstractNumId w:val="16"/>
  </w:num>
  <w:num w:numId="8">
    <w:abstractNumId w:val="5"/>
  </w:num>
  <w:num w:numId="9">
    <w:abstractNumId w:val="22"/>
  </w:num>
  <w:num w:numId="10">
    <w:abstractNumId w:val="14"/>
  </w:num>
  <w:num w:numId="11">
    <w:abstractNumId w:val="7"/>
  </w:num>
  <w:num w:numId="12">
    <w:abstractNumId w:val="12"/>
  </w:num>
  <w:num w:numId="13">
    <w:abstractNumId w:val="20"/>
  </w:num>
  <w:num w:numId="14">
    <w:abstractNumId w:val="6"/>
  </w:num>
  <w:num w:numId="15">
    <w:abstractNumId w:val="3"/>
  </w:num>
  <w:num w:numId="16">
    <w:abstractNumId w:val="21"/>
  </w:num>
  <w:num w:numId="17">
    <w:abstractNumId w:val="1"/>
  </w:num>
  <w:num w:numId="18">
    <w:abstractNumId w:val="15"/>
  </w:num>
  <w:num w:numId="19">
    <w:abstractNumId w:val="13"/>
  </w:num>
  <w:num w:numId="20">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lvlOverride w:ilvl="1"/>
    <w:lvlOverride w:ilvl="2"/>
    <w:lvlOverride w:ilvl="3"/>
    <w:lvlOverride w:ilvl="4"/>
    <w:lvlOverride w:ilvl="5"/>
    <w:lvlOverride w:ilvl="6"/>
    <w:lvlOverride w:ilvl="7"/>
    <w:lvlOverride w:ilvl="8">
      <w:startOverride w:val="1"/>
    </w:lvlOverride>
  </w:num>
  <w:num w:numId="22">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useFELayout/>
  </w:compat>
  <w:rsids>
    <w:rsidRoot w:val="005137C2"/>
    <w:rsid w:val="00007FEF"/>
    <w:rsid w:val="0001442F"/>
    <w:rsid w:val="000501E4"/>
    <w:rsid w:val="000617D2"/>
    <w:rsid w:val="000664B5"/>
    <w:rsid w:val="000834F8"/>
    <w:rsid w:val="000A4A3A"/>
    <w:rsid w:val="000F5CE0"/>
    <w:rsid w:val="00130717"/>
    <w:rsid w:val="00133364"/>
    <w:rsid w:val="00193ED8"/>
    <w:rsid w:val="001A09F6"/>
    <w:rsid w:val="001A3709"/>
    <w:rsid w:val="001B4EBA"/>
    <w:rsid w:val="001E42EE"/>
    <w:rsid w:val="00220384"/>
    <w:rsid w:val="002250DF"/>
    <w:rsid w:val="002257C8"/>
    <w:rsid w:val="00225C84"/>
    <w:rsid w:val="00244A68"/>
    <w:rsid w:val="0028730E"/>
    <w:rsid w:val="002873E5"/>
    <w:rsid w:val="002A2E13"/>
    <w:rsid w:val="002C64D4"/>
    <w:rsid w:val="002F404C"/>
    <w:rsid w:val="002F7BF6"/>
    <w:rsid w:val="00322AEF"/>
    <w:rsid w:val="0032681B"/>
    <w:rsid w:val="00327052"/>
    <w:rsid w:val="00352781"/>
    <w:rsid w:val="0038175D"/>
    <w:rsid w:val="003E56A3"/>
    <w:rsid w:val="003F2CD3"/>
    <w:rsid w:val="00411189"/>
    <w:rsid w:val="00451FDB"/>
    <w:rsid w:val="00481FEF"/>
    <w:rsid w:val="004A3677"/>
    <w:rsid w:val="004B0FCB"/>
    <w:rsid w:val="004D0846"/>
    <w:rsid w:val="004E75D3"/>
    <w:rsid w:val="005137C2"/>
    <w:rsid w:val="0051430A"/>
    <w:rsid w:val="00546889"/>
    <w:rsid w:val="0055676D"/>
    <w:rsid w:val="00570BBB"/>
    <w:rsid w:val="0058513E"/>
    <w:rsid w:val="005B202F"/>
    <w:rsid w:val="005C5C73"/>
    <w:rsid w:val="006464AC"/>
    <w:rsid w:val="006A7048"/>
    <w:rsid w:val="006B4F15"/>
    <w:rsid w:val="006C59B5"/>
    <w:rsid w:val="0070446F"/>
    <w:rsid w:val="00714765"/>
    <w:rsid w:val="00730492"/>
    <w:rsid w:val="007C3013"/>
    <w:rsid w:val="00861CC7"/>
    <w:rsid w:val="00881F4F"/>
    <w:rsid w:val="00886565"/>
    <w:rsid w:val="008930EE"/>
    <w:rsid w:val="00893161"/>
    <w:rsid w:val="008B1CD8"/>
    <w:rsid w:val="008D0502"/>
    <w:rsid w:val="008D18EE"/>
    <w:rsid w:val="009104DA"/>
    <w:rsid w:val="00934E36"/>
    <w:rsid w:val="00942D41"/>
    <w:rsid w:val="009566A0"/>
    <w:rsid w:val="00977AEF"/>
    <w:rsid w:val="00977CED"/>
    <w:rsid w:val="009B70F0"/>
    <w:rsid w:val="009C3286"/>
    <w:rsid w:val="009D4A7B"/>
    <w:rsid w:val="009D4AE1"/>
    <w:rsid w:val="009E6C8E"/>
    <w:rsid w:val="00A5088D"/>
    <w:rsid w:val="00A52EF5"/>
    <w:rsid w:val="00A56EBD"/>
    <w:rsid w:val="00A620A3"/>
    <w:rsid w:val="00A85843"/>
    <w:rsid w:val="00AB4391"/>
    <w:rsid w:val="00AD72A3"/>
    <w:rsid w:val="00AE08AD"/>
    <w:rsid w:val="00AE7BDC"/>
    <w:rsid w:val="00B03BA4"/>
    <w:rsid w:val="00B115BA"/>
    <w:rsid w:val="00B3515C"/>
    <w:rsid w:val="00B61E24"/>
    <w:rsid w:val="00B74855"/>
    <w:rsid w:val="00B81D1E"/>
    <w:rsid w:val="00B86086"/>
    <w:rsid w:val="00BC701D"/>
    <w:rsid w:val="00BE154E"/>
    <w:rsid w:val="00BE3E79"/>
    <w:rsid w:val="00BF1842"/>
    <w:rsid w:val="00C64971"/>
    <w:rsid w:val="00CA3F19"/>
    <w:rsid w:val="00CB0539"/>
    <w:rsid w:val="00CB6C61"/>
    <w:rsid w:val="00CC0506"/>
    <w:rsid w:val="00CC4100"/>
    <w:rsid w:val="00CE51A3"/>
    <w:rsid w:val="00D33862"/>
    <w:rsid w:val="00D94336"/>
    <w:rsid w:val="00DA689E"/>
    <w:rsid w:val="00DD14A2"/>
    <w:rsid w:val="00DF77C7"/>
    <w:rsid w:val="00E07238"/>
    <w:rsid w:val="00E14F48"/>
    <w:rsid w:val="00E95314"/>
    <w:rsid w:val="00E97D8C"/>
    <w:rsid w:val="00EC66DE"/>
    <w:rsid w:val="00ED3FAA"/>
    <w:rsid w:val="00EF3532"/>
    <w:rsid w:val="00F51470"/>
    <w:rsid w:val="00F52624"/>
    <w:rsid w:val="00F71CA1"/>
    <w:rsid w:val="00F95F45"/>
    <w:rsid w:val="00FB4BBB"/>
    <w:rsid w:val="00FD135E"/>
    <w:rsid w:val="00FD49B5"/>
    <w:rsid w:val="00FE2BCF"/>
    <w:rsid w:val="00FF3F80"/>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0EE"/>
  </w:style>
  <w:style w:type="paragraph" w:styleId="Heading1">
    <w:name w:val="heading 1"/>
    <w:basedOn w:val="Normal"/>
    <w:next w:val="Normal"/>
    <w:link w:val="Heading1Char"/>
    <w:uiPriority w:val="9"/>
    <w:qFormat/>
    <w:rsid w:val="002C64D4"/>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Heading2">
    <w:name w:val="heading 2"/>
    <w:basedOn w:val="Normal"/>
    <w:next w:val="Normal"/>
    <w:link w:val="Heading2Char"/>
    <w:uiPriority w:val="9"/>
    <w:unhideWhenUsed/>
    <w:qFormat/>
    <w:rsid w:val="002C64D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3ED8"/>
    <w:pPr>
      <w:ind w:left="720"/>
      <w:contextualSpacing/>
    </w:pPr>
  </w:style>
  <w:style w:type="character" w:styleId="Hyperlink">
    <w:name w:val="Hyperlink"/>
    <w:basedOn w:val="DefaultParagraphFont"/>
    <w:uiPriority w:val="99"/>
    <w:unhideWhenUsed/>
    <w:rsid w:val="004B0FCB"/>
    <w:rPr>
      <w:color w:val="0000FF" w:themeColor="hyperlink"/>
      <w:u w:val="single"/>
    </w:rPr>
  </w:style>
  <w:style w:type="character" w:styleId="CommentReference">
    <w:name w:val="annotation reference"/>
    <w:basedOn w:val="DefaultParagraphFont"/>
    <w:uiPriority w:val="99"/>
    <w:semiHidden/>
    <w:unhideWhenUsed/>
    <w:rsid w:val="00714765"/>
    <w:rPr>
      <w:sz w:val="16"/>
      <w:szCs w:val="16"/>
    </w:rPr>
  </w:style>
  <w:style w:type="paragraph" w:styleId="CommentText">
    <w:name w:val="annotation text"/>
    <w:basedOn w:val="Normal"/>
    <w:link w:val="CommentTextChar"/>
    <w:uiPriority w:val="99"/>
    <w:semiHidden/>
    <w:unhideWhenUsed/>
    <w:rsid w:val="00714765"/>
    <w:pPr>
      <w:spacing w:line="240" w:lineRule="auto"/>
    </w:pPr>
    <w:rPr>
      <w:sz w:val="20"/>
      <w:szCs w:val="20"/>
    </w:rPr>
  </w:style>
  <w:style w:type="character" w:customStyle="1" w:styleId="CommentTextChar">
    <w:name w:val="Comment Text Char"/>
    <w:basedOn w:val="DefaultParagraphFont"/>
    <w:link w:val="CommentText"/>
    <w:uiPriority w:val="99"/>
    <w:semiHidden/>
    <w:rsid w:val="00714765"/>
    <w:rPr>
      <w:sz w:val="20"/>
      <w:szCs w:val="20"/>
    </w:rPr>
  </w:style>
  <w:style w:type="paragraph" w:styleId="CommentSubject">
    <w:name w:val="annotation subject"/>
    <w:basedOn w:val="CommentText"/>
    <w:next w:val="CommentText"/>
    <w:link w:val="CommentSubjectChar"/>
    <w:uiPriority w:val="99"/>
    <w:semiHidden/>
    <w:unhideWhenUsed/>
    <w:rsid w:val="00714765"/>
    <w:rPr>
      <w:b/>
      <w:bCs/>
    </w:rPr>
  </w:style>
  <w:style w:type="character" w:customStyle="1" w:styleId="CommentSubjectChar">
    <w:name w:val="Comment Subject Char"/>
    <w:basedOn w:val="CommentTextChar"/>
    <w:link w:val="CommentSubject"/>
    <w:uiPriority w:val="99"/>
    <w:semiHidden/>
    <w:rsid w:val="00714765"/>
    <w:rPr>
      <w:b/>
      <w:bCs/>
      <w:sz w:val="20"/>
      <w:szCs w:val="20"/>
    </w:rPr>
  </w:style>
  <w:style w:type="paragraph" w:styleId="BalloonText">
    <w:name w:val="Balloon Text"/>
    <w:basedOn w:val="Normal"/>
    <w:link w:val="BalloonTextChar"/>
    <w:uiPriority w:val="99"/>
    <w:semiHidden/>
    <w:unhideWhenUsed/>
    <w:rsid w:val="007147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4765"/>
    <w:rPr>
      <w:rFonts w:ascii="Tahoma" w:hAnsi="Tahoma" w:cs="Tahoma"/>
      <w:sz w:val="16"/>
      <w:szCs w:val="16"/>
    </w:rPr>
  </w:style>
  <w:style w:type="paragraph" w:styleId="Footer">
    <w:name w:val="footer"/>
    <w:basedOn w:val="Normal"/>
    <w:link w:val="FooterChar"/>
    <w:uiPriority w:val="99"/>
    <w:unhideWhenUsed/>
    <w:rsid w:val="0001442F"/>
    <w:pPr>
      <w:tabs>
        <w:tab w:val="center" w:pos="4680"/>
        <w:tab w:val="right" w:pos="9360"/>
      </w:tabs>
      <w:spacing w:after="0" w:line="240" w:lineRule="auto"/>
    </w:pPr>
    <w:rPr>
      <w:rFonts w:eastAsiaTheme="minorHAnsi"/>
      <w:lang w:eastAsia="en-US"/>
    </w:rPr>
  </w:style>
  <w:style w:type="character" w:customStyle="1" w:styleId="FooterChar">
    <w:name w:val="Footer Char"/>
    <w:basedOn w:val="DefaultParagraphFont"/>
    <w:link w:val="Footer"/>
    <w:uiPriority w:val="99"/>
    <w:rsid w:val="0001442F"/>
    <w:rPr>
      <w:rFonts w:eastAsiaTheme="minorHAnsi"/>
      <w:lang w:eastAsia="en-US"/>
    </w:rPr>
  </w:style>
  <w:style w:type="character" w:styleId="FollowedHyperlink">
    <w:name w:val="FollowedHyperlink"/>
    <w:basedOn w:val="DefaultParagraphFont"/>
    <w:uiPriority w:val="99"/>
    <w:semiHidden/>
    <w:unhideWhenUsed/>
    <w:rsid w:val="0001442F"/>
    <w:rPr>
      <w:color w:val="800080" w:themeColor="followedHyperlink"/>
      <w:u w:val="single"/>
    </w:rPr>
  </w:style>
  <w:style w:type="character" w:customStyle="1" w:styleId="Heading1Char">
    <w:name w:val="Heading 1 Char"/>
    <w:basedOn w:val="DefaultParagraphFont"/>
    <w:link w:val="Heading1"/>
    <w:uiPriority w:val="9"/>
    <w:rsid w:val="002C64D4"/>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rsid w:val="002C64D4"/>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semiHidden/>
    <w:unhideWhenUsed/>
    <w:rsid w:val="00934E3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34E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3ED8"/>
    <w:pPr>
      <w:ind w:left="720"/>
      <w:contextualSpacing/>
    </w:pPr>
  </w:style>
  <w:style w:type="character" w:styleId="Hyperlink">
    <w:name w:val="Hyperlink"/>
    <w:basedOn w:val="DefaultParagraphFont"/>
    <w:uiPriority w:val="99"/>
    <w:unhideWhenUsed/>
    <w:rsid w:val="004B0FCB"/>
    <w:rPr>
      <w:color w:val="0000FF" w:themeColor="hyperlink"/>
      <w:u w:val="single"/>
    </w:rPr>
  </w:style>
  <w:style w:type="character" w:styleId="CommentReference">
    <w:name w:val="annotation reference"/>
    <w:basedOn w:val="DefaultParagraphFont"/>
    <w:uiPriority w:val="99"/>
    <w:semiHidden/>
    <w:unhideWhenUsed/>
    <w:rsid w:val="00714765"/>
    <w:rPr>
      <w:sz w:val="16"/>
      <w:szCs w:val="16"/>
    </w:rPr>
  </w:style>
  <w:style w:type="paragraph" w:styleId="CommentText">
    <w:name w:val="annotation text"/>
    <w:basedOn w:val="Normal"/>
    <w:link w:val="CommentTextChar"/>
    <w:uiPriority w:val="99"/>
    <w:semiHidden/>
    <w:unhideWhenUsed/>
    <w:rsid w:val="00714765"/>
    <w:pPr>
      <w:spacing w:line="240" w:lineRule="auto"/>
    </w:pPr>
    <w:rPr>
      <w:sz w:val="20"/>
      <w:szCs w:val="20"/>
    </w:rPr>
  </w:style>
  <w:style w:type="character" w:customStyle="1" w:styleId="CommentTextChar">
    <w:name w:val="Comment Text Char"/>
    <w:basedOn w:val="DefaultParagraphFont"/>
    <w:link w:val="CommentText"/>
    <w:uiPriority w:val="99"/>
    <w:semiHidden/>
    <w:rsid w:val="00714765"/>
    <w:rPr>
      <w:sz w:val="20"/>
      <w:szCs w:val="20"/>
    </w:rPr>
  </w:style>
  <w:style w:type="paragraph" w:styleId="CommentSubject">
    <w:name w:val="annotation subject"/>
    <w:basedOn w:val="CommentText"/>
    <w:next w:val="CommentText"/>
    <w:link w:val="CommentSubjectChar"/>
    <w:uiPriority w:val="99"/>
    <w:semiHidden/>
    <w:unhideWhenUsed/>
    <w:rsid w:val="00714765"/>
    <w:rPr>
      <w:b/>
      <w:bCs/>
    </w:rPr>
  </w:style>
  <w:style w:type="character" w:customStyle="1" w:styleId="CommentSubjectChar">
    <w:name w:val="Comment Subject Char"/>
    <w:basedOn w:val="CommentTextChar"/>
    <w:link w:val="CommentSubject"/>
    <w:uiPriority w:val="99"/>
    <w:semiHidden/>
    <w:rsid w:val="00714765"/>
    <w:rPr>
      <w:b/>
      <w:bCs/>
      <w:sz w:val="20"/>
      <w:szCs w:val="20"/>
    </w:rPr>
  </w:style>
  <w:style w:type="paragraph" w:styleId="BalloonText">
    <w:name w:val="Balloon Text"/>
    <w:basedOn w:val="Normal"/>
    <w:link w:val="BalloonTextChar"/>
    <w:uiPriority w:val="99"/>
    <w:semiHidden/>
    <w:unhideWhenUsed/>
    <w:rsid w:val="007147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476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9038370">
      <w:bodyDiv w:val="1"/>
      <w:marLeft w:val="0"/>
      <w:marRight w:val="0"/>
      <w:marTop w:val="0"/>
      <w:marBottom w:val="0"/>
      <w:divBdr>
        <w:top w:val="none" w:sz="0" w:space="0" w:color="auto"/>
        <w:left w:val="none" w:sz="0" w:space="0" w:color="auto"/>
        <w:bottom w:val="none" w:sz="0" w:space="0" w:color="auto"/>
        <w:right w:val="none" w:sz="0" w:space="0" w:color="auto"/>
      </w:divBdr>
    </w:div>
    <w:div w:id="1088229853">
      <w:bodyDiv w:val="1"/>
      <w:marLeft w:val="0"/>
      <w:marRight w:val="0"/>
      <w:marTop w:val="0"/>
      <w:marBottom w:val="0"/>
      <w:divBdr>
        <w:top w:val="none" w:sz="0" w:space="0" w:color="auto"/>
        <w:left w:val="none" w:sz="0" w:space="0" w:color="auto"/>
        <w:bottom w:val="none" w:sz="0" w:space="0" w:color="auto"/>
        <w:right w:val="none" w:sz="0" w:space="0" w:color="auto"/>
      </w:divBdr>
    </w:div>
    <w:div w:id="1136265485">
      <w:bodyDiv w:val="1"/>
      <w:marLeft w:val="0"/>
      <w:marRight w:val="0"/>
      <w:marTop w:val="0"/>
      <w:marBottom w:val="0"/>
      <w:divBdr>
        <w:top w:val="none" w:sz="0" w:space="0" w:color="auto"/>
        <w:left w:val="none" w:sz="0" w:space="0" w:color="auto"/>
        <w:bottom w:val="none" w:sz="0" w:space="0" w:color="auto"/>
        <w:right w:val="none" w:sz="0" w:space="0" w:color="auto"/>
      </w:divBdr>
    </w:div>
    <w:div w:id="1479228679">
      <w:bodyDiv w:val="1"/>
      <w:marLeft w:val="0"/>
      <w:marRight w:val="0"/>
      <w:marTop w:val="0"/>
      <w:marBottom w:val="0"/>
      <w:divBdr>
        <w:top w:val="none" w:sz="0" w:space="0" w:color="auto"/>
        <w:left w:val="none" w:sz="0" w:space="0" w:color="auto"/>
        <w:bottom w:val="none" w:sz="0" w:space="0" w:color="auto"/>
        <w:right w:val="none" w:sz="0" w:space="0" w:color="auto"/>
      </w:divBdr>
    </w:div>
    <w:div w:id="1817212175">
      <w:bodyDiv w:val="1"/>
      <w:marLeft w:val="0"/>
      <w:marRight w:val="0"/>
      <w:marTop w:val="0"/>
      <w:marBottom w:val="0"/>
      <w:divBdr>
        <w:top w:val="none" w:sz="0" w:space="0" w:color="auto"/>
        <w:left w:val="none" w:sz="0" w:space="0" w:color="auto"/>
        <w:bottom w:val="none" w:sz="0" w:space="0" w:color="auto"/>
        <w:right w:val="none" w:sz="0" w:space="0" w:color="auto"/>
      </w:divBdr>
    </w:div>
    <w:div w:id="2013331986">
      <w:bodyDiv w:val="1"/>
      <w:marLeft w:val="0"/>
      <w:marRight w:val="0"/>
      <w:marTop w:val="0"/>
      <w:marBottom w:val="0"/>
      <w:divBdr>
        <w:top w:val="none" w:sz="0" w:space="0" w:color="auto"/>
        <w:left w:val="none" w:sz="0" w:space="0" w:color="auto"/>
        <w:bottom w:val="none" w:sz="0" w:space="0" w:color="auto"/>
        <w:right w:val="none" w:sz="0" w:space="0" w:color="auto"/>
      </w:divBdr>
    </w:div>
    <w:div w:id="2054115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im.thorpeallen.net/Courses/Reference/Citations.html" TargetMode="External"/><Relationship Id="rId13" Type="http://schemas.openxmlformats.org/officeDocument/2006/relationships/hyperlink" Target="http://www.technicalguidelines.ubc.ca/technical/sustainability.html" TargetMode="External"/><Relationship Id="rId18" Type="http://schemas.openxmlformats.org/officeDocument/2006/relationships/image" Target="media/image5.emf"/><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emf"/><Relationship Id="rId12" Type="http://schemas.openxmlformats.org/officeDocument/2006/relationships/hyperlink" Target="http://planning.ubc.ca/sites/planning.ubc.ca/files/documents/planning-services/policies-plans/VCP_Part3.pdf" TargetMode="External"/><Relationship Id="rId17" Type="http://schemas.openxmlformats.org/officeDocument/2006/relationships/image" Target="media/image4.emf"/><Relationship Id="rId2" Type="http://schemas.openxmlformats.org/officeDocument/2006/relationships/styles" Target="styles.xml"/><Relationship Id="rId16" Type="http://schemas.openxmlformats.org/officeDocument/2006/relationships/hyperlink" Target="http://www.usgbc.org/credits/new-construction/v4" TargetMode="External"/><Relationship Id="rId20" Type="http://schemas.openxmlformats.org/officeDocument/2006/relationships/image" Target="media/image7.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stain.ubc.ca/campus-initiatives/climate-energy/climate-action-plan" TargetMode="External"/><Relationship Id="rId24"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s://aibcclassifieds.files.wordpress.com/2013/08/2013010129-architect-and-consultant-team-old-sub-august-8-2013-final.pdf" TargetMode="External"/><Relationship Id="rId23"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hyperlink" Target="http://www.technicalguidelines.ubc.ca/technical/design_approvals.htm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8</Pages>
  <Words>932</Words>
  <Characters>5318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 Sianchuk</dc:creator>
  <cp:lastModifiedBy>Rob Sianchuk</cp:lastModifiedBy>
  <cp:revision>3</cp:revision>
  <dcterms:created xsi:type="dcterms:W3CDTF">2014-10-22T21:43:00Z</dcterms:created>
  <dcterms:modified xsi:type="dcterms:W3CDTF">2014-10-22T23:39:00Z</dcterms:modified>
</cp:coreProperties>
</file>